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4E" w:rsidRDefault="003C0C4E" w:rsidP="008C1D2B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3C0C4E">
        <w:rPr>
          <w:rFonts w:ascii="方正小标宋简体" w:eastAsia="方正小标宋简体" w:hAnsi="方正小标宋简体" w:cs="方正小标宋简体" w:hint="eastAsia"/>
          <w:sz w:val="44"/>
          <w:szCs w:val="44"/>
        </w:rPr>
        <w:t>高新技术企业培育行动和科普宣传</w:t>
      </w:r>
    </w:p>
    <w:p w:rsidR="005312CE" w:rsidRPr="003E7005" w:rsidRDefault="003C0C4E" w:rsidP="008C1D2B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3C0C4E">
        <w:rPr>
          <w:rFonts w:ascii="方正小标宋简体" w:eastAsia="方正小标宋简体" w:hAnsi="方正小标宋简体" w:cs="方正小标宋简体" w:hint="eastAsia"/>
          <w:sz w:val="44"/>
          <w:szCs w:val="44"/>
        </w:rPr>
        <w:t>活动经费</w:t>
      </w:r>
      <w:r w:rsidR="00270880" w:rsidRPr="003E7005"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项目绩效自评报告</w:t>
      </w:r>
    </w:p>
    <w:p w:rsidR="003E7005" w:rsidRDefault="003E7005" w:rsidP="008C1D2B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40"/>
        </w:rPr>
      </w:pPr>
    </w:p>
    <w:p w:rsidR="005312CE" w:rsidRDefault="00270880" w:rsidP="008C1D2B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一、项目基本情况</w:t>
      </w:r>
    </w:p>
    <w:p w:rsidR="005312CE" w:rsidRPr="00BB2BE7" w:rsidRDefault="00270880" w:rsidP="008C1D2B">
      <w:pPr>
        <w:spacing w:line="600" w:lineRule="exact"/>
        <w:ind w:firstLineChars="200" w:firstLine="640"/>
        <w:rPr>
          <w:rFonts w:ascii="楷体" w:eastAsia="楷体" w:hAnsi="楷体" w:cs="仿宋"/>
          <w:sz w:val="32"/>
          <w:szCs w:val="40"/>
        </w:rPr>
      </w:pPr>
      <w:r w:rsidRPr="00BB2BE7">
        <w:rPr>
          <w:rFonts w:ascii="楷体" w:eastAsia="楷体" w:hAnsi="楷体" w:cs="仿宋" w:hint="eastAsia"/>
          <w:sz w:val="32"/>
          <w:szCs w:val="40"/>
        </w:rPr>
        <w:t>（一）项目基本情况简介</w:t>
      </w:r>
    </w:p>
    <w:p w:rsidR="005312CE" w:rsidRDefault="00270880" w:rsidP="008C1D2B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2020年，实施高新技术企业培育行动，组织到期高新技术企业、拟申报高新技术企业进行免费培育，辅导企业50家以上，组织30家以上企业申报高新技术企业，编印、发放辅导教材500套以上。</w:t>
      </w:r>
    </w:p>
    <w:p w:rsidR="00351110" w:rsidRPr="00351110" w:rsidRDefault="00351110" w:rsidP="008C1D2B">
      <w:pPr>
        <w:spacing w:line="600" w:lineRule="exact"/>
        <w:ind w:firstLineChars="200" w:firstLine="640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 w:hint="eastAsia"/>
          <w:bCs/>
          <w:sz w:val="32"/>
          <w:szCs w:val="32"/>
        </w:rPr>
        <w:t>开展了2020年度“三下乡”集中示范活动。组织了第六届自治区科普讲解大赛鄂尔多斯选拔赛。组织了全市科技活动周，举办了以“科技强国、科普惠民”为主题一系列丰富多彩、形式多样的群众性科技和科普宣传活动。与市科协共同举办了鄂尔多斯市2020年全国科普日活动启动仪式，并通过开展内容丰富的科普活动。</w:t>
      </w:r>
    </w:p>
    <w:p w:rsidR="005312CE" w:rsidRPr="00BB2BE7" w:rsidRDefault="00270880" w:rsidP="008C1D2B">
      <w:pPr>
        <w:spacing w:line="600" w:lineRule="exact"/>
        <w:ind w:firstLineChars="200" w:firstLine="640"/>
        <w:rPr>
          <w:rFonts w:ascii="楷体" w:eastAsia="楷体" w:hAnsi="楷体" w:cs="仿宋"/>
          <w:sz w:val="32"/>
          <w:szCs w:val="40"/>
        </w:rPr>
      </w:pPr>
      <w:r w:rsidRPr="00BB2BE7">
        <w:rPr>
          <w:rFonts w:ascii="楷体" w:eastAsia="楷体" w:hAnsi="楷体" w:cs="仿宋" w:hint="eastAsia"/>
          <w:sz w:val="32"/>
          <w:szCs w:val="40"/>
        </w:rPr>
        <w:t>（二）绩效目标设定及指标完成情况</w:t>
      </w:r>
    </w:p>
    <w:p w:rsidR="00351110" w:rsidRPr="00BB2BE7" w:rsidRDefault="00351110" w:rsidP="00BB2BE7">
      <w:pPr>
        <w:spacing w:line="600" w:lineRule="exact"/>
        <w:ind w:firstLineChars="200" w:firstLine="640"/>
        <w:rPr>
          <w:rFonts w:ascii="仿宋" w:eastAsia="仿宋" w:hAnsi="仿宋" w:cs="黑体"/>
          <w:bCs/>
          <w:sz w:val="32"/>
          <w:szCs w:val="32"/>
        </w:rPr>
      </w:pPr>
      <w:r w:rsidRPr="00BB2BE7">
        <w:rPr>
          <w:rFonts w:ascii="仿宋" w:eastAsia="仿宋" w:hAnsi="仿宋" w:cs="黑体" w:hint="eastAsia"/>
          <w:sz w:val="32"/>
          <w:szCs w:val="32"/>
        </w:rPr>
        <w:t>年度总体目标：</w:t>
      </w:r>
      <w:r w:rsidRPr="00BB2BE7">
        <w:rPr>
          <w:rFonts w:ascii="仿宋" w:eastAsia="仿宋" w:hAnsi="仿宋" w:cs="黑体" w:hint="eastAsia"/>
          <w:bCs/>
          <w:sz w:val="32"/>
          <w:szCs w:val="32"/>
        </w:rPr>
        <w:t>2020年，实施高新技术企业培育行动，组织到期高新技术企业、拟申报高新技术企业进行免费培育，辅导企业50家以上，组织30家以上企业申报高新技术企业，编印、发放辅导教材500套以上。通过开展科普活动，使公众科学素质和创新意识进一步提升，科普人才队伍进一步壮大，群众性科技科普活动成效显著，创新文化环境进一步强化，营造鼓励创新、宽容失败、开放包容的创新文化成为社会共识。</w:t>
      </w:r>
    </w:p>
    <w:p w:rsidR="00351110" w:rsidRDefault="00351110" w:rsidP="00BB2BE7">
      <w:pPr>
        <w:spacing w:line="600" w:lineRule="exact"/>
        <w:ind w:firstLineChars="200" w:firstLine="640"/>
        <w:rPr>
          <w:rFonts w:ascii="仿宋" w:eastAsia="仿宋" w:hAnsi="仿宋" w:cs="黑体"/>
          <w:bCs/>
          <w:sz w:val="32"/>
          <w:szCs w:val="32"/>
        </w:rPr>
      </w:pPr>
      <w:r w:rsidRPr="00BB2BE7">
        <w:rPr>
          <w:rFonts w:ascii="仿宋" w:eastAsia="仿宋" w:hAnsi="仿宋" w:cs="黑体" w:hint="eastAsia"/>
          <w:sz w:val="32"/>
          <w:szCs w:val="32"/>
        </w:rPr>
        <w:lastRenderedPageBreak/>
        <w:t>指标完成情况：</w:t>
      </w:r>
      <w:r w:rsidRPr="00BB2BE7">
        <w:rPr>
          <w:rFonts w:ascii="仿宋" w:eastAsia="仿宋" w:hAnsi="仿宋" w:cs="黑体" w:hint="eastAsia"/>
          <w:bCs/>
          <w:sz w:val="32"/>
          <w:szCs w:val="32"/>
        </w:rPr>
        <w:t>通过科普宣传</w:t>
      </w:r>
      <w:r>
        <w:rPr>
          <w:rFonts w:ascii="仿宋" w:eastAsia="仿宋" w:hAnsi="仿宋" w:cs="黑体" w:hint="eastAsia"/>
          <w:bCs/>
          <w:sz w:val="32"/>
          <w:szCs w:val="32"/>
        </w:rPr>
        <w:t>工作的积极开展，总体上完成了指标任务。通过对失分原因的分析，有些指标任务主要受疫情影响，不能顺利开展相关活动。</w:t>
      </w:r>
    </w:p>
    <w:p w:rsidR="005312CE" w:rsidRDefault="00270880" w:rsidP="008C1D2B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二、</w:t>
      </w:r>
      <w:r w:rsidR="00E00A4C">
        <w:rPr>
          <w:rFonts w:ascii="黑体" w:eastAsia="黑体" w:hAnsi="黑体" w:cs="黑体" w:hint="eastAsia"/>
          <w:sz w:val="32"/>
          <w:szCs w:val="40"/>
        </w:rPr>
        <w:t>项目自评工作情况</w:t>
      </w:r>
    </w:p>
    <w:p w:rsidR="005312CE" w:rsidRPr="001E2040" w:rsidRDefault="00270880" w:rsidP="008C1D2B">
      <w:pPr>
        <w:spacing w:line="600" w:lineRule="exact"/>
        <w:ind w:firstLineChars="200" w:firstLine="640"/>
        <w:rPr>
          <w:rFonts w:ascii="楷体" w:eastAsia="楷体" w:hAnsi="楷体" w:cs="仿宋"/>
          <w:sz w:val="32"/>
          <w:szCs w:val="40"/>
        </w:rPr>
      </w:pPr>
      <w:r w:rsidRPr="001E2040">
        <w:rPr>
          <w:rFonts w:ascii="楷体" w:eastAsia="楷体" w:hAnsi="楷体" w:cs="仿宋" w:hint="eastAsia"/>
          <w:sz w:val="32"/>
          <w:szCs w:val="40"/>
        </w:rPr>
        <w:t>（一）绩效自评目的</w:t>
      </w:r>
    </w:p>
    <w:p w:rsidR="005312CE" w:rsidRDefault="00270880" w:rsidP="008C1D2B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加强预算</w:t>
      </w:r>
      <w:r>
        <w:rPr>
          <w:rFonts w:ascii="仿宋" w:eastAsia="仿宋" w:hAnsi="仿宋" w:cs="仿宋"/>
          <w:sz w:val="32"/>
          <w:szCs w:val="40"/>
        </w:rPr>
        <w:t>绩效管理,强化支出责任,</w:t>
      </w:r>
      <w:r>
        <w:rPr>
          <w:rFonts w:ascii="仿宋" w:eastAsia="仿宋" w:hAnsi="仿宋" w:cs="仿宋" w:hint="eastAsia"/>
          <w:sz w:val="32"/>
          <w:szCs w:val="40"/>
        </w:rPr>
        <w:t>有利于</w:t>
      </w:r>
      <w:r>
        <w:rPr>
          <w:rFonts w:ascii="仿宋" w:eastAsia="仿宋" w:hAnsi="仿宋" w:cs="仿宋"/>
          <w:sz w:val="32"/>
          <w:szCs w:val="40"/>
        </w:rPr>
        <w:t>建立科学、合理的财政支出绩效评价管理体系,提高财政资金使用效益</w:t>
      </w:r>
      <w:r>
        <w:rPr>
          <w:rFonts w:ascii="仿宋" w:eastAsia="仿宋" w:hAnsi="仿宋" w:cs="仿宋" w:hint="eastAsia"/>
          <w:sz w:val="32"/>
          <w:szCs w:val="40"/>
        </w:rPr>
        <w:t>。</w:t>
      </w:r>
    </w:p>
    <w:p w:rsidR="003E7005" w:rsidRDefault="003E7005" w:rsidP="008C1D2B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黑体" w:hint="eastAsia"/>
          <w:bCs/>
          <w:sz w:val="32"/>
          <w:szCs w:val="32"/>
        </w:rPr>
        <w:t>通过绩效自评，发现和纠正科普宣传工作资金预算和年度工作安排中的问题，为下一年度的工作和资金安排提供经验，更好发挥科普宣传资金的实际效用。</w:t>
      </w:r>
    </w:p>
    <w:p w:rsidR="005312CE" w:rsidRPr="001E2040" w:rsidRDefault="00270880" w:rsidP="008C1D2B">
      <w:pPr>
        <w:spacing w:line="600" w:lineRule="exact"/>
        <w:ind w:firstLineChars="200" w:firstLine="640"/>
        <w:rPr>
          <w:rFonts w:ascii="楷体" w:eastAsia="楷体" w:hAnsi="楷体" w:cs="仿宋"/>
          <w:sz w:val="32"/>
          <w:szCs w:val="40"/>
        </w:rPr>
      </w:pPr>
      <w:r w:rsidRPr="001E2040">
        <w:rPr>
          <w:rFonts w:ascii="楷体" w:eastAsia="楷体" w:hAnsi="楷体" w:cs="仿宋" w:hint="eastAsia"/>
          <w:sz w:val="32"/>
          <w:szCs w:val="40"/>
        </w:rPr>
        <w:t>（二）项目资金投入情况</w:t>
      </w:r>
    </w:p>
    <w:p w:rsidR="005312CE" w:rsidRDefault="00270880" w:rsidP="008C1D2B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2020年市财政安排高新技术企业培育行动工作经费25万元。全年支出15403元，结余234597元。</w:t>
      </w:r>
    </w:p>
    <w:p w:rsidR="003E7005" w:rsidRDefault="003E7005" w:rsidP="008C1D2B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hint="eastAsia"/>
          <w:sz w:val="32"/>
          <w:szCs w:val="32"/>
        </w:rPr>
        <w:t>共支出科普宣传活动费用25.8万余元。其中与报社和广播电台合作开设科普专栏费用共计15.1万余，举办“科技活动周”启动仪式费用2.78万元，开展“三下乡”活动捐赠2万元，编纂《鄂尔多斯志（科技篇）》费用3.57万元，专家评审费用0.79万元，差旅等其他费用1.56万元。</w:t>
      </w:r>
    </w:p>
    <w:p w:rsidR="005312CE" w:rsidRPr="001E2040" w:rsidRDefault="00202EF0" w:rsidP="008C1D2B">
      <w:pPr>
        <w:spacing w:line="600" w:lineRule="exact"/>
        <w:ind w:firstLineChars="200" w:firstLine="640"/>
        <w:rPr>
          <w:rFonts w:ascii="楷体" w:eastAsia="楷体" w:hAnsi="楷体" w:cs="仿宋"/>
          <w:sz w:val="32"/>
          <w:szCs w:val="40"/>
        </w:rPr>
      </w:pPr>
      <w:r w:rsidRPr="001E2040">
        <w:rPr>
          <w:rFonts w:ascii="楷体" w:eastAsia="楷体" w:hAnsi="楷体" w:cs="仿宋" w:hint="eastAsia"/>
          <w:sz w:val="32"/>
          <w:szCs w:val="40"/>
        </w:rPr>
        <w:t>（三</w:t>
      </w:r>
      <w:r w:rsidR="00270880" w:rsidRPr="001E2040">
        <w:rPr>
          <w:rFonts w:ascii="楷体" w:eastAsia="楷体" w:hAnsi="楷体" w:cs="仿宋" w:hint="eastAsia"/>
          <w:sz w:val="32"/>
          <w:szCs w:val="40"/>
        </w:rPr>
        <w:t>）项目资金产出情况</w:t>
      </w:r>
    </w:p>
    <w:p w:rsidR="005312CE" w:rsidRDefault="00270880" w:rsidP="008C1D2B">
      <w:pPr>
        <w:spacing w:line="600" w:lineRule="exact"/>
        <w:ind w:firstLineChars="200" w:firstLine="640"/>
        <w:jc w:val="left"/>
        <w:rPr>
          <w:rFonts w:ascii="仿宋_gb2312" w:eastAsia="仿宋_gb2312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40"/>
        </w:rPr>
        <w:t>2020年实施高新技术企业培育行动。2020年组织申报高新技术企业105家，</w:t>
      </w:r>
      <w:r>
        <w:rPr>
          <w:rFonts w:ascii="仿宋_gb2312" w:eastAsia="仿宋_gb2312" w:hAnsi="仿宋" w:cs="仿宋" w:hint="eastAsia"/>
          <w:color w:val="000000" w:themeColor="text1"/>
          <w:sz w:val="32"/>
          <w:szCs w:val="32"/>
          <w:shd w:val="clear" w:color="auto" w:fill="FFFFFF"/>
        </w:rPr>
        <w:t>获批高新技术企业57家。目前全市高新技术总数达132家，超额完成“十三五”目标（110家）。入库的科技型中小企业达111家。加强科技企业培训和政策宣讲。2020年与</w:t>
      </w:r>
      <w:r>
        <w:rPr>
          <w:rFonts w:ascii="仿宋_gb2312" w:eastAsia="仿宋_gb2312" w:hAnsi="仿宋" w:cs="仿宋" w:hint="eastAsia"/>
          <w:color w:val="000000" w:themeColor="text1"/>
          <w:sz w:val="32"/>
          <w:szCs w:val="32"/>
          <w:shd w:val="clear" w:color="auto" w:fill="FFFFFF"/>
        </w:rPr>
        <w:lastRenderedPageBreak/>
        <w:t>生产力促进中心共同举办高新技术企业、科技型中小企业认定管理实务及税收优惠政策</w:t>
      </w:r>
      <w:proofErr w:type="gramStart"/>
      <w:r>
        <w:rPr>
          <w:rFonts w:ascii="仿宋_gb2312" w:eastAsia="仿宋_gb2312" w:hAnsi="仿宋" w:cs="仿宋" w:hint="eastAsia"/>
          <w:color w:val="000000" w:themeColor="text1"/>
          <w:sz w:val="32"/>
          <w:szCs w:val="32"/>
          <w:shd w:val="clear" w:color="auto" w:fill="FFFFFF"/>
        </w:rPr>
        <w:t>解读线</w:t>
      </w:r>
      <w:proofErr w:type="gramEnd"/>
      <w:r>
        <w:rPr>
          <w:rFonts w:ascii="仿宋_gb2312" w:eastAsia="仿宋_gb2312" w:hAnsi="仿宋" w:cs="仿宋" w:hint="eastAsia"/>
          <w:color w:val="000000" w:themeColor="text1"/>
          <w:sz w:val="32"/>
          <w:szCs w:val="32"/>
          <w:shd w:val="clear" w:color="auto" w:fill="FFFFFF"/>
        </w:rPr>
        <w:t>上培训3次，参训1100人次。</w:t>
      </w:r>
    </w:p>
    <w:p w:rsidR="00EC6BAC" w:rsidRPr="00E00A4C" w:rsidRDefault="00EC6BAC" w:rsidP="008C1D2B">
      <w:pPr>
        <w:spacing w:line="600" w:lineRule="exact"/>
        <w:ind w:firstLine="64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开展科普活动指标3次，培育自治区科普示范基地指标2家，专利申请数居自治区前三，</w:t>
      </w:r>
      <w:r w:rsidR="00E00A4C">
        <w:rPr>
          <w:rFonts w:ascii="仿宋" w:eastAsia="仿宋" w:hAnsi="仿宋" w:hint="eastAsia"/>
          <w:sz w:val="32"/>
          <w:szCs w:val="32"/>
        </w:rPr>
        <w:t>5月份启动开展</w:t>
      </w:r>
      <w:r>
        <w:rPr>
          <w:rFonts w:ascii="仿宋" w:eastAsia="仿宋" w:hAnsi="仿宋" w:hint="eastAsia"/>
          <w:sz w:val="32"/>
          <w:szCs w:val="32"/>
        </w:rPr>
        <w:t>“科技活动周”</w:t>
      </w:r>
      <w:r w:rsidR="00E00A4C">
        <w:rPr>
          <w:rFonts w:ascii="仿宋" w:eastAsia="仿宋" w:hAnsi="仿宋" w:hint="eastAsia"/>
          <w:sz w:val="32"/>
          <w:szCs w:val="32"/>
        </w:rPr>
        <w:t xml:space="preserve">活动， </w:t>
      </w:r>
      <w:r>
        <w:rPr>
          <w:rFonts w:ascii="仿宋" w:eastAsia="仿宋" w:hAnsi="仿宋" w:hint="eastAsia"/>
          <w:sz w:val="32"/>
          <w:szCs w:val="32"/>
        </w:rPr>
        <w:t>“三下乡”活动全年开展。</w:t>
      </w:r>
    </w:p>
    <w:p w:rsidR="005312CE" w:rsidRPr="001E2040" w:rsidRDefault="00270880" w:rsidP="008C1D2B">
      <w:pPr>
        <w:spacing w:line="600" w:lineRule="exact"/>
        <w:ind w:firstLineChars="200" w:firstLine="640"/>
        <w:jc w:val="left"/>
        <w:rPr>
          <w:rFonts w:ascii="楷体" w:eastAsia="楷体" w:hAnsi="楷体" w:cs="仿宋"/>
          <w:sz w:val="32"/>
          <w:szCs w:val="40"/>
        </w:rPr>
      </w:pPr>
      <w:r w:rsidRPr="001E2040">
        <w:rPr>
          <w:rFonts w:ascii="楷体" w:eastAsia="楷体" w:hAnsi="楷体" w:cs="仿宋" w:hint="eastAsia"/>
          <w:sz w:val="32"/>
          <w:szCs w:val="40"/>
        </w:rPr>
        <w:t>（四）项目资金管理情况</w:t>
      </w:r>
    </w:p>
    <w:p w:rsidR="005312CE" w:rsidRDefault="00270880" w:rsidP="008C1D2B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严格按照《鄂尔多斯市科学技术局内部控制制度》、《鄂尔多斯市科学技术局财务管理办法》相关要求管理和支出。</w:t>
      </w:r>
    </w:p>
    <w:p w:rsidR="005312CE" w:rsidRDefault="00270880" w:rsidP="008C1D2B">
      <w:pPr>
        <w:spacing w:line="600" w:lineRule="exact"/>
        <w:ind w:firstLineChars="200" w:firstLine="640"/>
        <w:jc w:val="left"/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三、</w:t>
      </w:r>
      <w:r w:rsidR="00E00A4C">
        <w:rPr>
          <w:rFonts w:ascii="黑体" w:eastAsia="黑体" w:hAnsi="黑体" w:cs="黑体" w:hint="eastAsia"/>
          <w:sz w:val="32"/>
          <w:szCs w:val="40"/>
        </w:rPr>
        <w:t>项目绩效情况</w:t>
      </w:r>
    </w:p>
    <w:p w:rsidR="005312CE" w:rsidRPr="001E2040" w:rsidRDefault="00270880" w:rsidP="008C1D2B">
      <w:pPr>
        <w:spacing w:line="600" w:lineRule="exact"/>
        <w:ind w:firstLineChars="200" w:firstLine="640"/>
        <w:rPr>
          <w:rFonts w:ascii="楷体" w:eastAsia="楷体" w:hAnsi="楷体" w:cs="仿宋"/>
          <w:sz w:val="32"/>
          <w:szCs w:val="40"/>
        </w:rPr>
      </w:pPr>
      <w:r w:rsidRPr="001E2040">
        <w:rPr>
          <w:rFonts w:ascii="楷体" w:eastAsia="楷体" w:hAnsi="楷体" w:cs="仿宋" w:hint="eastAsia"/>
          <w:sz w:val="32"/>
          <w:szCs w:val="40"/>
        </w:rPr>
        <w:t>（一）产出指标完成情况</w:t>
      </w:r>
    </w:p>
    <w:p w:rsidR="005312CE" w:rsidRDefault="00270880" w:rsidP="008C1D2B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2020年，实施高新技术企业培育行动，组织到期高新技术企业、拟申报高新技术企业进行免费培育。辅导企业50家以上，实际辅导105家企业申报高新技术企业；实际开展高新技术企业宣传培训1次，实际举办相关线上宣传培训3次；组织30家以上企业申报高新技术企业，实际组织了105家企业申报高新技术企业；编印、发放辅导教材500套以上，因疫情影响，举办了线上宣传培训，未能发放辅导教材。</w:t>
      </w:r>
    </w:p>
    <w:p w:rsidR="00202EF0" w:rsidRPr="00202EF0" w:rsidRDefault="00202EF0" w:rsidP="008C1D2B">
      <w:pPr>
        <w:spacing w:line="600" w:lineRule="exact"/>
        <w:ind w:firstLine="64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和参与组织了三次大型科普宣传活动，包括牵头组织“科技活动周”启动仪式，参与组织“科普日”活动启动仪式，参加了“三下乡”活动集中示范活动并全年开展科技特派员下乡活动，培育了2家自治区级科普示范基地。</w:t>
      </w:r>
    </w:p>
    <w:p w:rsidR="005312CE" w:rsidRPr="001E2040" w:rsidRDefault="00270880" w:rsidP="008C1D2B">
      <w:pPr>
        <w:spacing w:line="600" w:lineRule="exact"/>
        <w:ind w:firstLineChars="200" w:firstLine="640"/>
        <w:jc w:val="left"/>
        <w:rPr>
          <w:rFonts w:ascii="楷体" w:eastAsia="楷体" w:hAnsi="楷体" w:cs="仿宋"/>
          <w:color w:val="000000" w:themeColor="text1"/>
          <w:sz w:val="32"/>
          <w:szCs w:val="32"/>
          <w:shd w:val="clear" w:color="auto" w:fill="FFFFFF"/>
        </w:rPr>
      </w:pPr>
      <w:r w:rsidRPr="001E2040">
        <w:rPr>
          <w:rFonts w:ascii="楷体" w:eastAsia="楷体" w:hAnsi="楷体" w:cs="仿宋" w:hint="eastAsia"/>
          <w:color w:val="000000" w:themeColor="text1"/>
          <w:sz w:val="32"/>
          <w:szCs w:val="32"/>
          <w:shd w:val="clear" w:color="auto" w:fill="FFFFFF"/>
        </w:rPr>
        <w:t>（二）效益指标完成情况</w:t>
      </w:r>
    </w:p>
    <w:p w:rsidR="008906F5" w:rsidRDefault="008906F5" w:rsidP="008C1D2B">
      <w:pPr>
        <w:spacing w:line="600" w:lineRule="exact"/>
        <w:ind w:firstLine="64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社会效益指标基本完成，可持续影响指标基本完成。</w:t>
      </w:r>
    </w:p>
    <w:p w:rsidR="005312CE" w:rsidRPr="001E2040" w:rsidRDefault="00270880" w:rsidP="008C1D2B">
      <w:pPr>
        <w:spacing w:line="600" w:lineRule="exact"/>
        <w:ind w:firstLineChars="200" w:firstLine="640"/>
        <w:jc w:val="left"/>
        <w:rPr>
          <w:rFonts w:ascii="楷体" w:eastAsia="楷体" w:hAnsi="楷体" w:cs="仿宋"/>
          <w:color w:val="000000" w:themeColor="text1"/>
          <w:sz w:val="32"/>
          <w:szCs w:val="32"/>
          <w:shd w:val="clear" w:color="auto" w:fill="FFFFFF"/>
        </w:rPr>
      </w:pPr>
      <w:r w:rsidRPr="001E2040">
        <w:rPr>
          <w:rFonts w:ascii="楷体" w:eastAsia="楷体" w:hAnsi="楷体" w:cs="仿宋" w:hint="eastAsia"/>
          <w:color w:val="000000" w:themeColor="text1"/>
          <w:sz w:val="32"/>
          <w:szCs w:val="32"/>
          <w:shd w:val="clear" w:color="auto" w:fill="FFFFFF"/>
        </w:rPr>
        <w:lastRenderedPageBreak/>
        <w:t>（三）自评得分情况</w:t>
      </w:r>
    </w:p>
    <w:p w:rsidR="005312CE" w:rsidRDefault="008906F5" w:rsidP="008C1D2B">
      <w:pPr>
        <w:spacing w:line="600" w:lineRule="exact"/>
        <w:ind w:firstLineChars="200" w:firstLine="640"/>
        <w:jc w:val="left"/>
        <w:rPr>
          <w:rFonts w:ascii="仿宋_gb2312" w:eastAsia="仿宋_gb2312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仿宋" w:cs="仿宋"/>
          <w:color w:val="000000" w:themeColor="text1"/>
          <w:sz w:val="32"/>
          <w:szCs w:val="32"/>
          <w:shd w:val="clear" w:color="auto" w:fill="FFFFFF"/>
        </w:rPr>
        <w:t>总得分为</w:t>
      </w:r>
      <w:r>
        <w:rPr>
          <w:rFonts w:ascii="仿宋_gb2312" w:eastAsia="仿宋_gb2312" w:hAnsi="仿宋" w:cs="仿宋" w:hint="eastAsia"/>
          <w:color w:val="000000" w:themeColor="text1"/>
          <w:sz w:val="32"/>
          <w:szCs w:val="32"/>
          <w:shd w:val="clear" w:color="auto" w:fill="FFFFFF"/>
        </w:rPr>
        <w:t>90.5分，其中预算执行率5.5分，产出指标45分，效益指标30分，满意度指标10分。</w:t>
      </w:r>
    </w:p>
    <w:p w:rsidR="005312CE" w:rsidRDefault="00270880" w:rsidP="008C1D2B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四、存在问题</w:t>
      </w:r>
    </w:p>
    <w:p w:rsidR="005312CE" w:rsidRPr="001E2040" w:rsidRDefault="00270880" w:rsidP="008C1D2B">
      <w:pPr>
        <w:spacing w:line="600" w:lineRule="exact"/>
        <w:ind w:firstLineChars="200" w:firstLine="640"/>
        <w:rPr>
          <w:rFonts w:ascii="楷体" w:eastAsia="楷体" w:hAnsi="楷体" w:cs="黑体"/>
          <w:sz w:val="32"/>
          <w:szCs w:val="40"/>
        </w:rPr>
      </w:pPr>
      <w:r w:rsidRPr="001E2040">
        <w:rPr>
          <w:rFonts w:ascii="楷体" w:eastAsia="楷体" w:hAnsi="楷体" w:cs="黑体" w:hint="eastAsia"/>
          <w:sz w:val="32"/>
          <w:szCs w:val="40"/>
        </w:rPr>
        <w:t>（一）项目立项、实施存在的问题</w:t>
      </w:r>
    </w:p>
    <w:p w:rsidR="005312CE" w:rsidRPr="009C2F94" w:rsidRDefault="00CD51A8" w:rsidP="008C1D2B">
      <w:pPr>
        <w:spacing w:line="600" w:lineRule="exact"/>
        <w:ind w:firstLine="648"/>
        <w:rPr>
          <w:rFonts w:ascii="仿宋" w:eastAsia="仿宋" w:hAnsi="仿宋"/>
          <w:sz w:val="32"/>
          <w:szCs w:val="32"/>
        </w:rPr>
      </w:pPr>
      <w:r w:rsidRPr="009C2F94">
        <w:rPr>
          <w:rFonts w:ascii="仿宋" w:eastAsia="仿宋" w:hAnsi="仿宋" w:hint="eastAsia"/>
          <w:sz w:val="32"/>
          <w:szCs w:val="32"/>
        </w:rPr>
        <w:t>通过对失分原因的分析，有些指标任务主要受疫情影响，不能顺利开展相关活动，比如，</w:t>
      </w:r>
      <w:r w:rsidRPr="009C2F94"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采取了线上高新技术企业宣传培训，</w:t>
      </w:r>
      <w:r w:rsidRPr="009C2F94">
        <w:rPr>
          <w:rFonts w:ascii="仿宋" w:eastAsia="仿宋" w:hAnsi="仿宋" w:hint="eastAsia"/>
          <w:sz w:val="32"/>
          <w:szCs w:val="32"/>
        </w:rPr>
        <w:t>举办“科技活动周”启动仪式推迟到8月底完成。</w:t>
      </w:r>
    </w:p>
    <w:p w:rsidR="005312CE" w:rsidRPr="001E2040" w:rsidRDefault="00270880" w:rsidP="008C1D2B">
      <w:pPr>
        <w:spacing w:line="600" w:lineRule="exact"/>
        <w:ind w:firstLineChars="200" w:firstLine="640"/>
        <w:rPr>
          <w:rFonts w:ascii="楷体" w:eastAsia="楷体" w:hAnsi="楷体" w:cs="黑体"/>
          <w:sz w:val="32"/>
          <w:szCs w:val="40"/>
        </w:rPr>
      </w:pPr>
      <w:r w:rsidRPr="001E2040">
        <w:rPr>
          <w:rFonts w:ascii="楷体" w:eastAsia="楷体" w:hAnsi="楷体" w:cs="黑体" w:hint="eastAsia"/>
          <w:sz w:val="32"/>
          <w:szCs w:val="40"/>
        </w:rPr>
        <w:t>（二）资金管理使用存在的问题</w:t>
      </w:r>
    </w:p>
    <w:p w:rsidR="005312CE" w:rsidRDefault="00CD51A8" w:rsidP="008C1D2B">
      <w:pPr>
        <w:spacing w:line="600" w:lineRule="exact"/>
        <w:ind w:firstLineChars="200" w:firstLine="640"/>
        <w:jc w:val="left"/>
        <w:rPr>
          <w:rFonts w:ascii="仿宋_gb2312" w:eastAsia="仿宋_gb2312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</w:rPr>
        <w:t>严格执行财务规定支出各项费用，无资金管理问题。</w:t>
      </w:r>
    </w:p>
    <w:p w:rsidR="005312CE" w:rsidRDefault="00270880" w:rsidP="008C1D2B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五、其他需要说明的问题</w:t>
      </w:r>
    </w:p>
    <w:p w:rsidR="005312CE" w:rsidRPr="001E2040" w:rsidRDefault="00270880" w:rsidP="008C1D2B">
      <w:pPr>
        <w:spacing w:line="600" w:lineRule="exact"/>
        <w:ind w:firstLineChars="200" w:firstLine="640"/>
        <w:jc w:val="left"/>
        <w:rPr>
          <w:rFonts w:ascii="楷体" w:eastAsia="楷体" w:hAnsi="楷体" w:cs="仿宋"/>
          <w:color w:val="000000" w:themeColor="text1"/>
          <w:sz w:val="32"/>
          <w:szCs w:val="32"/>
          <w:shd w:val="clear" w:color="auto" w:fill="FFFFFF"/>
        </w:rPr>
      </w:pPr>
      <w:r w:rsidRPr="001E2040">
        <w:rPr>
          <w:rFonts w:ascii="楷体" w:eastAsia="楷体" w:hAnsi="楷体" w:cs="仿宋" w:hint="eastAsia"/>
          <w:color w:val="000000" w:themeColor="text1"/>
          <w:sz w:val="32"/>
          <w:szCs w:val="32"/>
          <w:shd w:val="clear" w:color="auto" w:fill="FFFFFF"/>
        </w:rPr>
        <w:t>（一）后续工作计划</w:t>
      </w:r>
      <w:bookmarkStart w:id="0" w:name="_GoBack"/>
      <w:bookmarkEnd w:id="0"/>
    </w:p>
    <w:p w:rsidR="003C0C4E" w:rsidRDefault="00270880" w:rsidP="008C1D2B">
      <w:pPr>
        <w:spacing w:line="600" w:lineRule="exact"/>
        <w:ind w:firstLine="648"/>
        <w:rPr>
          <w:rFonts w:ascii="仿宋" w:eastAsia="仿宋" w:hAnsi="仿宋"/>
          <w:sz w:val="32"/>
          <w:szCs w:val="32"/>
        </w:rPr>
      </w:pPr>
      <w:r w:rsidRPr="00E0367F"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起草《科技型企业培育实施方案》，加大高新技术企业培育力度。</w:t>
      </w:r>
      <w:r w:rsidR="003C0C4E" w:rsidRPr="00E0367F">
        <w:rPr>
          <w:rFonts w:ascii="仿宋" w:eastAsia="仿宋" w:hAnsi="仿宋" w:hint="eastAsia"/>
          <w:sz w:val="32"/>
          <w:szCs w:val="32"/>
        </w:rPr>
        <w:t>根据今年绩效评价情况，认真研究制定下一年度科普活动方案，进</w:t>
      </w:r>
      <w:r w:rsidR="003C0C4E">
        <w:rPr>
          <w:rFonts w:ascii="仿宋" w:eastAsia="仿宋" w:hAnsi="仿宋" w:hint="eastAsia"/>
          <w:sz w:val="32"/>
          <w:szCs w:val="32"/>
        </w:rPr>
        <w:t>一步细化和明确产出指标和指标值，科学合理预算资金使用，按指标要求认真有序开展各项活动，严格按照财务规定支出。</w:t>
      </w:r>
    </w:p>
    <w:p w:rsidR="005312CE" w:rsidRPr="001E2040" w:rsidRDefault="00270880" w:rsidP="008C1D2B">
      <w:pPr>
        <w:spacing w:line="600" w:lineRule="exact"/>
        <w:ind w:firstLineChars="200" w:firstLine="640"/>
        <w:jc w:val="left"/>
        <w:rPr>
          <w:rFonts w:ascii="楷体" w:eastAsia="楷体" w:hAnsi="楷体" w:cs="仿宋"/>
          <w:color w:val="000000" w:themeColor="text1"/>
          <w:sz w:val="32"/>
          <w:szCs w:val="32"/>
          <w:shd w:val="clear" w:color="auto" w:fill="FFFFFF"/>
        </w:rPr>
      </w:pPr>
      <w:r w:rsidRPr="001E2040">
        <w:rPr>
          <w:rFonts w:ascii="楷体" w:eastAsia="楷体" w:hAnsi="楷体" w:cs="仿宋" w:hint="eastAsia"/>
          <w:color w:val="000000" w:themeColor="text1"/>
          <w:sz w:val="32"/>
          <w:szCs w:val="32"/>
          <w:shd w:val="clear" w:color="auto" w:fill="FFFFFF"/>
        </w:rPr>
        <w:t>（二）措施及办法</w:t>
      </w:r>
    </w:p>
    <w:p w:rsidR="005312CE" w:rsidRDefault="00270880" w:rsidP="008C1D2B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通过政策宣贯、培训辅导、精准服务、项目倾斜等一系列措施，培育更多的科技型企业成长为高新技术企业。</w:t>
      </w:r>
      <w:r w:rsidR="003C0C4E">
        <w:rPr>
          <w:rFonts w:ascii="仿宋" w:eastAsia="仿宋" w:hAnsi="仿宋" w:hint="eastAsia"/>
          <w:sz w:val="32"/>
          <w:szCs w:val="32"/>
        </w:rPr>
        <w:t>研究制定下一年度科普活动方案，进一步细化和明确产出指标和指标值。</w:t>
      </w:r>
    </w:p>
    <w:sectPr w:rsidR="005312CE" w:rsidSect="00810911">
      <w:footerReference w:type="default" r:id="rId8"/>
      <w:pgSz w:w="11906" w:h="16838"/>
      <w:pgMar w:top="1383" w:right="1519" w:bottom="1383" w:left="1519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971" w:rsidRDefault="00A81971" w:rsidP="00351110">
      <w:r>
        <w:separator/>
      </w:r>
    </w:p>
  </w:endnote>
  <w:endnote w:type="continuationSeparator" w:id="0">
    <w:p w:rsidR="00A81971" w:rsidRDefault="00A81971" w:rsidP="00351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Times New Roman"/>
    <w:charset w:val="00"/>
    <w:family w:val="auto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9464431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32"/>
        <w:szCs w:val="32"/>
      </w:rPr>
    </w:sdtEndPr>
    <w:sdtContent>
      <w:p w:rsidR="00810911" w:rsidRPr="00810911" w:rsidRDefault="00810911" w:rsidP="00810911">
        <w:pPr>
          <w:pStyle w:val="a3"/>
          <w:jc w:val="center"/>
          <w:rPr>
            <w:rFonts w:ascii="仿宋" w:eastAsia="仿宋" w:hAnsi="仿宋"/>
            <w:sz w:val="32"/>
            <w:szCs w:val="32"/>
          </w:rPr>
        </w:pPr>
        <w:r w:rsidRPr="00810911">
          <w:rPr>
            <w:rFonts w:ascii="仿宋" w:eastAsia="仿宋" w:hAnsi="仿宋"/>
            <w:sz w:val="32"/>
            <w:szCs w:val="32"/>
          </w:rPr>
          <w:fldChar w:fldCharType="begin"/>
        </w:r>
        <w:r w:rsidRPr="00810911">
          <w:rPr>
            <w:rFonts w:ascii="仿宋" w:eastAsia="仿宋" w:hAnsi="仿宋"/>
            <w:sz w:val="32"/>
            <w:szCs w:val="32"/>
          </w:rPr>
          <w:instrText>PAGE   \* MERGEFORMAT</w:instrText>
        </w:r>
        <w:r w:rsidRPr="00810911">
          <w:rPr>
            <w:rFonts w:ascii="仿宋" w:eastAsia="仿宋" w:hAnsi="仿宋"/>
            <w:sz w:val="32"/>
            <w:szCs w:val="32"/>
          </w:rPr>
          <w:fldChar w:fldCharType="separate"/>
        </w:r>
        <w:r w:rsidR="009C2F94" w:rsidRPr="009C2F94">
          <w:rPr>
            <w:rFonts w:ascii="仿宋" w:eastAsia="仿宋" w:hAnsi="仿宋"/>
            <w:noProof/>
            <w:sz w:val="32"/>
            <w:szCs w:val="32"/>
            <w:lang w:val="zh-CN"/>
          </w:rPr>
          <w:t>-</w:t>
        </w:r>
        <w:r w:rsidR="009C2F94">
          <w:rPr>
            <w:rFonts w:ascii="仿宋" w:eastAsia="仿宋" w:hAnsi="仿宋"/>
            <w:noProof/>
            <w:sz w:val="32"/>
            <w:szCs w:val="32"/>
          </w:rPr>
          <w:t xml:space="preserve"> 4 -</w:t>
        </w:r>
        <w:r w:rsidRPr="00810911">
          <w:rPr>
            <w:rFonts w:ascii="仿宋" w:eastAsia="仿宋" w:hAnsi="仿宋"/>
            <w:sz w:val="32"/>
            <w:szCs w:val="3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971" w:rsidRDefault="00A81971" w:rsidP="00351110">
      <w:r>
        <w:separator/>
      </w:r>
    </w:p>
  </w:footnote>
  <w:footnote w:type="continuationSeparator" w:id="0">
    <w:p w:rsidR="00A81971" w:rsidRDefault="00A81971" w:rsidP="00351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8E1646"/>
    <w:rsid w:val="00074DA6"/>
    <w:rsid w:val="001E2040"/>
    <w:rsid w:val="00202EF0"/>
    <w:rsid w:val="00246235"/>
    <w:rsid w:val="00270880"/>
    <w:rsid w:val="00351110"/>
    <w:rsid w:val="003C0C4E"/>
    <w:rsid w:val="003E7005"/>
    <w:rsid w:val="005312CE"/>
    <w:rsid w:val="00810911"/>
    <w:rsid w:val="008906F5"/>
    <w:rsid w:val="008C1D2B"/>
    <w:rsid w:val="009C2F94"/>
    <w:rsid w:val="00A81971"/>
    <w:rsid w:val="00BB2BE7"/>
    <w:rsid w:val="00C34404"/>
    <w:rsid w:val="00CD51A8"/>
    <w:rsid w:val="00E00A4C"/>
    <w:rsid w:val="00E0367F"/>
    <w:rsid w:val="00E424D8"/>
    <w:rsid w:val="00EC6BAC"/>
    <w:rsid w:val="00FF50E2"/>
    <w:rsid w:val="0314460E"/>
    <w:rsid w:val="03B07058"/>
    <w:rsid w:val="10307496"/>
    <w:rsid w:val="1C4E176A"/>
    <w:rsid w:val="245353AE"/>
    <w:rsid w:val="28ED34B1"/>
    <w:rsid w:val="425B2D8A"/>
    <w:rsid w:val="458E1646"/>
    <w:rsid w:val="4A2B6108"/>
    <w:rsid w:val="58D33B54"/>
    <w:rsid w:val="6A8748E4"/>
    <w:rsid w:val="76452AE2"/>
    <w:rsid w:val="77B7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qFormat/>
    <w:rPr>
      <w:i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qFormat/>
    <w:rPr>
      <w:i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298</Words>
  <Characters>1699</Characters>
  <Application>Microsoft Office Word</Application>
  <DocSecurity>0</DocSecurity>
  <Lines>14</Lines>
  <Paragraphs>3</Paragraphs>
  <ScaleCrop>false</ScaleCrop>
  <Company>P R C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uesr</dc:creator>
  <cp:lastModifiedBy>Windows User</cp:lastModifiedBy>
  <cp:revision>14</cp:revision>
  <cp:lastPrinted>2021-03-10T10:11:00Z</cp:lastPrinted>
  <dcterms:created xsi:type="dcterms:W3CDTF">2020-03-10T07:48:00Z</dcterms:created>
  <dcterms:modified xsi:type="dcterms:W3CDTF">2021-09-22T10:32:00Z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