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hint="eastAsia" w:ascii="方正黑体_GBK" w:hAnsi="方正黑体_GBK" w:eastAsia="方正黑体_GBK" w:cs="方正黑体_GBK"/>
          <w:snapToGrid/>
          <w:kern w:val="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/>
          <w:kern w:val="2"/>
          <w:szCs w:val="32"/>
          <w:lang w:val="en-US" w:eastAsia="zh-CN"/>
        </w:rPr>
        <w:t>2</w:t>
      </w:r>
      <w:bookmarkStart w:id="4" w:name="_GoBack"/>
      <w:bookmarkEnd w:id="4"/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鄂尔多斯市</w:t>
      </w:r>
      <w:r>
        <w:rPr>
          <w:rFonts w:hint="eastAsia" w:eastAsia="方正小标宋_GBK"/>
          <w:snapToGrid/>
          <w:kern w:val="2"/>
          <w:sz w:val="44"/>
          <w:szCs w:val="44"/>
        </w:rPr>
        <w:t>众创空间</w:t>
      </w: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绩效</w:t>
      </w: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评价</w:t>
      </w:r>
      <w:r>
        <w:rPr>
          <w:rFonts w:eastAsia="方正小标宋_GBK"/>
          <w:snapToGrid/>
          <w:kern w:val="2"/>
          <w:sz w:val="44"/>
          <w:szCs w:val="44"/>
        </w:rPr>
        <w:t>自评报告</w:t>
      </w:r>
    </w:p>
    <w:p>
      <w:pPr>
        <w:autoSpaceDE/>
        <w:autoSpaceDN/>
        <w:snapToGrid/>
        <w:spacing w:line="590" w:lineRule="exact"/>
        <w:ind w:firstLine="140" w:firstLineChars="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eastAsia="黑体"/>
          <w:bCs/>
          <w:snapToGrid/>
          <w:kern w:val="2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napToGrid/>
          <w:szCs w:val="32"/>
        </w:rPr>
        <w:t>（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评价</w:t>
      </w:r>
      <w:r>
        <w:rPr>
          <w:rFonts w:hint="eastAsia" w:ascii="仿宋_GB2312" w:hAnsi="宋体" w:eastAsia="仿宋_GB2312" w:cs="宋体"/>
          <w:snapToGrid/>
          <w:szCs w:val="32"/>
        </w:rPr>
        <w:t>期</w:t>
      </w:r>
      <w:r>
        <w:rPr>
          <w:rFonts w:ascii="仿宋_GB2312" w:hAnsi="宋体" w:eastAsia="仿宋_GB2312" w:cs="宋体"/>
          <w:snapToGrid/>
          <w:szCs w:val="32"/>
        </w:rPr>
        <w:t>为</w:t>
      </w:r>
      <w:r>
        <w:rPr>
          <w:rFonts w:hint="eastAsia" w:ascii="仿宋_GB2312" w:hAnsi="宋体" w:eastAsia="仿宋_GB2312" w:cs="宋体"/>
          <w:snapToGrid/>
          <w:szCs w:val="32"/>
        </w:rPr>
        <w:t>20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napToGrid/>
          <w:szCs w:val="32"/>
        </w:rPr>
        <w:t>年1月1日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—</w:t>
      </w:r>
      <w:r>
        <w:rPr>
          <w:rFonts w:ascii="仿宋_GB2312" w:hAnsi="宋体" w:eastAsia="仿宋_GB2312" w:cs="宋体"/>
          <w:snapToGrid/>
          <w:szCs w:val="32"/>
        </w:rPr>
        <w:t>202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napToGrid/>
          <w:szCs w:val="32"/>
        </w:rPr>
        <w:t>年12月31日）</w:t>
      </w:r>
    </w:p>
    <w:p>
      <w:pPr>
        <w:autoSpaceDE/>
        <w:autoSpaceDN/>
        <w:snapToGrid/>
        <w:spacing w:line="590" w:lineRule="exact"/>
        <w:ind w:firstLine="140" w:firstLineChars="50"/>
        <w:rPr>
          <w:rFonts w:eastAsia="黑体"/>
          <w:bCs/>
          <w:snapToGrid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众创空间名称：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</w:t>
      </w: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534" w:firstLineChars="167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主体名称：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（公章）</w:t>
      </w: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通 讯 地 址：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spacing w:val="440"/>
          <w:kern w:val="2"/>
          <w:szCs w:val="32"/>
        </w:rPr>
      </w:pPr>
    </w:p>
    <w:p>
      <w:pPr>
        <w:tabs>
          <w:tab w:val="left" w:pos="1920"/>
        </w:tabs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联  系 人：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spacing w:val="20"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联 系 电 话：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年   月   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鄂尔多斯市科学技术局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 xml:space="preserve">  制</w:t>
      </w:r>
    </w:p>
    <w:p>
      <w:pPr>
        <w:ind w:firstLine="3497" w:firstLineChars="109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二〇二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年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bookmarkStart w:id="0" w:name="_Toc467689282"/>
      <w:bookmarkStart w:id="1" w:name="_Toc467743426"/>
      <w:bookmarkStart w:id="2" w:name="_Toc6806"/>
      <w:bookmarkStart w:id="3" w:name="_Toc29148"/>
      <w:r>
        <w:rPr>
          <w:rFonts w:hint="eastAsia" w:eastAsia="方正小标宋_GBK"/>
          <w:snapToGrid/>
          <w:kern w:val="2"/>
          <w:sz w:val="44"/>
          <w:szCs w:val="44"/>
        </w:rPr>
        <w:t>科研诚信</w:t>
      </w:r>
      <w:r>
        <w:rPr>
          <w:rFonts w:eastAsia="方正小标宋_GBK"/>
          <w:snapToGrid/>
          <w:kern w:val="2"/>
          <w:sz w:val="44"/>
          <w:szCs w:val="44"/>
        </w:rPr>
        <w:t>承诺书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jc w:val="both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我单位特此承诺：本绩效评价自评报告的编制是本单位在认真阅读理解《鄂尔多斯市科学技术局关于开展2025年度科技企业孵化器、众创空间绩效评价工作的通知》的基础上</w:t>
      </w:r>
      <w:r>
        <w:rPr>
          <w:rFonts w:ascii="仿宋_GB2312" w:hAnsi="宋体" w:eastAsia="仿宋_GB2312" w:cs="宋体"/>
          <w:snapToGrid/>
          <w:szCs w:val="32"/>
        </w:rPr>
        <w:t>，按程序和规定编制的。</w:t>
      </w:r>
      <w:r>
        <w:rPr>
          <w:rFonts w:hint="eastAsia" w:ascii="仿宋_GB2312" w:hAnsi="宋体" w:eastAsia="仿宋_GB2312" w:cs="宋体"/>
          <w:snapToGrid/>
          <w:szCs w:val="32"/>
        </w:rPr>
        <w:t>本单位充分认识到，保证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评价</w:t>
      </w:r>
      <w:r>
        <w:rPr>
          <w:rFonts w:hint="eastAsia" w:ascii="仿宋_GB2312" w:hAnsi="宋体" w:eastAsia="仿宋_GB2312" w:cs="宋体"/>
          <w:snapToGrid/>
          <w:szCs w:val="32"/>
        </w:rPr>
        <w:t>自评</w:t>
      </w:r>
      <w:r>
        <w:rPr>
          <w:rFonts w:ascii="仿宋_GB2312" w:hAnsi="宋体" w:eastAsia="仿宋_GB2312" w:cs="宋体"/>
          <w:snapToGrid/>
          <w:szCs w:val="32"/>
        </w:rPr>
        <w:t>报告</w:t>
      </w:r>
      <w:r>
        <w:rPr>
          <w:rFonts w:hint="eastAsia" w:ascii="仿宋_GB2312" w:hAnsi="宋体" w:eastAsia="仿宋_GB2312" w:cs="宋体"/>
          <w:snapToGrid/>
          <w:szCs w:val="32"/>
        </w:rPr>
        <w:t>内容的真实是本单位的责任和义务。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单位确认自评</w:t>
      </w:r>
      <w:r>
        <w:rPr>
          <w:rFonts w:ascii="仿宋_GB2312" w:hAnsi="宋体" w:eastAsia="仿宋_GB2312" w:cs="宋体"/>
          <w:snapToGrid/>
          <w:szCs w:val="32"/>
        </w:rPr>
        <w:t>报告的各项内容</w:t>
      </w:r>
      <w:r>
        <w:rPr>
          <w:rFonts w:hint="eastAsia" w:ascii="仿宋_GB2312" w:hAnsi="宋体" w:eastAsia="仿宋_GB2312" w:cs="宋体"/>
          <w:snapToGrid/>
          <w:szCs w:val="32"/>
        </w:rPr>
        <w:t>均</w:t>
      </w:r>
      <w:r>
        <w:rPr>
          <w:rFonts w:ascii="仿宋_GB2312" w:hAnsi="宋体" w:eastAsia="仿宋_GB2312" w:cs="宋体"/>
          <w:snapToGrid/>
          <w:szCs w:val="32"/>
        </w:rPr>
        <w:t>真实、客观、准确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、完整</w:t>
      </w:r>
      <w:r>
        <w:rPr>
          <w:rFonts w:ascii="仿宋_GB2312" w:hAnsi="宋体" w:eastAsia="仿宋_GB2312" w:cs="宋体"/>
          <w:snapToGrid/>
          <w:szCs w:val="32"/>
        </w:rPr>
        <w:t>，如有失实或失信行为，愿意承担以下责任：</w:t>
      </w:r>
    </w:p>
    <w:p>
      <w:pPr>
        <w:autoSpaceDE/>
        <w:autoSpaceDN/>
        <w:snapToGrid/>
        <w:spacing w:line="590" w:lineRule="exact"/>
        <w:ind w:firstLine="640" w:firstLineChars="20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1.取消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绩效评价资格；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2.</w:t>
      </w:r>
      <w:r>
        <w:rPr>
          <w:rFonts w:hint="eastAsia" w:ascii="仿宋_GB2312" w:hAnsi="宋体" w:eastAsia="仿宋_GB2312" w:cs="宋体"/>
          <w:snapToGrid/>
          <w:szCs w:val="32"/>
        </w:rPr>
        <w:t>将本单位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列</w:t>
      </w:r>
      <w:r>
        <w:rPr>
          <w:rFonts w:ascii="仿宋_GB2312" w:hAnsi="宋体" w:eastAsia="仿宋_GB2312" w:cs="宋体"/>
          <w:snapToGrid/>
          <w:szCs w:val="32"/>
        </w:rPr>
        <w:t>入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不良科研诚信名单</w:t>
      </w:r>
      <w:r>
        <w:rPr>
          <w:rFonts w:ascii="仿宋_GB2312" w:hAnsi="宋体" w:eastAsia="仿宋_GB2312" w:cs="宋体"/>
          <w:snapToGrid/>
          <w:szCs w:val="32"/>
        </w:rPr>
        <w:t>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3.应当由本单位承担的</w:t>
      </w:r>
      <w:r>
        <w:rPr>
          <w:rFonts w:ascii="仿宋_GB2312" w:hAnsi="宋体" w:eastAsia="仿宋_GB2312" w:cs="宋体"/>
          <w:snapToGrid/>
          <w:szCs w:val="32"/>
        </w:rPr>
        <w:t>其它相关法律责任。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承诺单位                法定代表人签字： </w:t>
      </w:r>
    </w:p>
    <w:p>
      <w:pPr>
        <w:autoSpaceDE/>
        <w:autoSpaceDN/>
        <w:snapToGrid/>
        <w:spacing w:line="590" w:lineRule="exact"/>
        <w:ind w:firstLine="800" w:firstLineChars="2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(公章)                         年  月  日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 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pStyle w:val="11"/>
        <w:numPr>
          <w:ilvl w:val="0"/>
          <w:numId w:val="1"/>
        </w:numPr>
        <w:adjustRightInd w:val="0"/>
        <w:spacing w:line="360" w:lineRule="auto"/>
        <w:ind w:firstLineChars="0"/>
        <w:jc w:val="center"/>
        <w:rPr>
          <w:rFonts w:ascii="方正小标宋_GBK" w:hAnsi="宋体" w:eastAsia="方正小标宋_GBK" w:cs="宋体"/>
          <w:snapToGrid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众创空间基本信息表</w:t>
      </w:r>
    </w:p>
    <w:tbl>
      <w:tblPr>
        <w:tblStyle w:val="6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55"/>
        <w:gridCol w:w="548"/>
        <w:gridCol w:w="1941"/>
        <w:gridCol w:w="32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众创空间名称</w:t>
            </w:r>
          </w:p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众创空间级别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依托单位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exac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</w:t>
            </w:r>
            <w:r>
              <w:rPr>
                <w:rFonts w:eastAsia="仿宋_GB2312"/>
                <w:sz w:val="28"/>
                <w:szCs w:val="28"/>
              </w:rPr>
              <w:t>代表人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7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运营开始时间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（年月）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场地面积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（平方米）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0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提供</w:t>
            </w:r>
            <w:r>
              <w:rPr>
                <w:rFonts w:eastAsia="仿宋_GB2312"/>
                <w:sz w:val="28"/>
                <w:szCs w:val="28"/>
              </w:rPr>
              <w:t>的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主要服务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可多选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创业</w:t>
            </w:r>
            <w:r>
              <w:rPr>
                <w:rFonts w:hint="eastAsia" w:eastAsia="仿宋_GB2312"/>
                <w:sz w:val="28"/>
                <w:szCs w:val="28"/>
              </w:rPr>
              <w:t>场地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2.投资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与孵化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辅导与</w:t>
            </w:r>
            <w:r>
              <w:rPr>
                <w:rFonts w:hint="eastAsia" w:eastAsia="仿宋_GB2312"/>
                <w:sz w:val="28"/>
                <w:szCs w:val="28"/>
              </w:rPr>
              <w:t xml:space="preserve">培训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服务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项目路演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pacing w:line="500" w:lineRule="exact"/>
              <w:ind w:left="560" w:hanging="560" w:hangingChars="200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信息与市场资源对接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政策服务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8.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国家合作与交流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依托单位</w:t>
            </w:r>
            <w:r>
              <w:rPr>
                <w:rFonts w:hint="eastAsia" w:eastAsia="仿宋_GB2312"/>
                <w:sz w:val="28"/>
                <w:szCs w:val="28"/>
              </w:rPr>
              <w:t>性质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1.事业单位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2.国有企业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3.民营</w:t>
            </w:r>
            <w:r>
              <w:rPr>
                <w:rFonts w:eastAsia="仿宋_GB2312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4.民办非</w:t>
            </w:r>
          </w:p>
          <w:p>
            <w:pPr>
              <w:adjustRightInd w:val="0"/>
              <w:spacing w:line="500" w:lineRule="exact"/>
              <w:ind w:left="0" w:leftChars="0"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企业法人  </w:t>
            </w:r>
          </w:p>
          <w:p>
            <w:pPr>
              <w:adjustRightInd w:val="0"/>
              <w:spacing w:line="500" w:lineRule="exact"/>
              <w:ind w:firstLine="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5.其他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6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专注孵化领域（最多可选三项）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1.电子信息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2.先进制造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3.航空航天       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4.现代交通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5.生物医药与医疗器械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6.新材料      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7.新能源与节能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8.环境保护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9.地球、空间与海洋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10.核应用技术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11.现代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农牧</w:t>
            </w:r>
            <w:r>
              <w:rPr>
                <w:rFonts w:hint="eastAsia" w:eastAsia="仿宋_GB2312"/>
                <w:sz w:val="28"/>
                <w:szCs w:val="28"/>
              </w:rPr>
              <w:t xml:space="preserve">业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12.文化</w:t>
            </w:r>
            <w:r>
              <w:rPr>
                <w:rFonts w:eastAsia="仿宋_GB2312"/>
                <w:sz w:val="28"/>
                <w:szCs w:val="28"/>
              </w:rPr>
              <w:t>创意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9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是否在自治区级及以上高新区内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请填写</w:t>
            </w:r>
            <w:r>
              <w:rPr>
                <w:rFonts w:eastAsia="仿宋_GB2312"/>
                <w:sz w:val="28"/>
                <w:szCs w:val="28"/>
              </w:rPr>
              <w:t>高新区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1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</w:t>
            </w:r>
            <w:r>
              <w:rPr>
                <w:rFonts w:eastAsia="仿宋_GB2312"/>
                <w:sz w:val="28"/>
                <w:szCs w:val="28"/>
              </w:rPr>
              <w:t>科技</w:t>
            </w:r>
            <w:r>
              <w:rPr>
                <w:rFonts w:hint="eastAsia" w:eastAsia="仿宋_GB2312"/>
                <w:sz w:val="28"/>
                <w:szCs w:val="28"/>
              </w:rPr>
              <w:t>企业孵化器</w:t>
            </w:r>
            <w:r>
              <w:rPr>
                <w:rFonts w:eastAsia="仿宋_GB2312"/>
                <w:sz w:val="28"/>
                <w:szCs w:val="28"/>
              </w:rPr>
              <w:t>建立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如是，请填写科技企业孵化器名称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是否由高校或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科研院所建立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如是，请填写高校或</w:t>
            </w:r>
            <w:r>
              <w:rPr>
                <w:rFonts w:eastAsia="仿宋_GB2312"/>
                <w:sz w:val="28"/>
                <w:szCs w:val="28"/>
              </w:rPr>
              <w:t>院所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8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众创空间自身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是否获得融资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众创空间自身是否是上市或挂牌企业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>
      <w:pPr>
        <w:spacing w:line="600" w:lineRule="exact"/>
        <w:ind w:firstLine="0"/>
        <w:rPr>
          <w:rFonts w:eastAsia="方正小标宋_GBK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入驻</w:t>
      </w:r>
      <w:r>
        <w:rPr>
          <w:rFonts w:eastAsia="方正小标宋_GBK"/>
          <w:sz w:val="44"/>
          <w:szCs w:val="44"/>
        </w:rPr>
        <w:t>创业团队情况表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946"/>
        <w:gridCol w:w="1679"/>
        <w:gridCol w:w="3252"/>
        <w:gridCol w:w="1816"/>
        <w:gridCol w:w="3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tblHeader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400" w:lineRule="exact"/>
              <w:ind w:left="0" w:leftChars="0" w:firstLine="280" w:firstLineChars="10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widowControl/>
              <w:spacing w:line="400" w:lineRule="exact"/>
              <w:ind w:firstLine="280" w:firstLineChars="100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团队名称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spacing w:line="400" w:lineRule="exact"/>
              <w:ind w:firstLine="140" w:firstLineChars="50"/>
              <w:rPr>
                <w:rFonts w:hAnsi="黑体"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入驻时间</w:t>
            </w:r>
          </w:p>
          <w:p>
            <w:pPr>
              <w:widowControl/>
              <w:spacing w:line="400" w:lineRule="exact"/>
              <w:ind w:firstLine="140" w:firstLineChars="50"/>
              <w:rPr>
                <w:rFonts w:hint="eastAsia" w:hAnsi="黑体" w:eastAsia="黑体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hAnsi="黑体" w:eastAsia="黑体"/>
                <w:bCs/>
                <w:color w:val="000000"/>
                <w:sz w:val="28"/>
                <w:lang w:eastAsia="zh-CN"/>
              </w:rPr>
              <w:t>（年月）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Ansi="黑体" w:eastAsia="黑体"/>
                <w:bCs/>
                <w:color w:val="000000"/>
                <w:sz w:val="28"/>
              </w:rPr>
              <w:t>办公地址</w:t>
            </w: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ind w:left="-51" w:leftChars="-16" w:right="-195" w:rightChars="-61" w:firstLine="39" w:firstLineChars="14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Ansi="黑体" w:eastAsia="黑体"/>
                <w:bCs/>
                <w:sz w:val="28"/>
              </w:rPr>
              <w:t>团队人数</w:t>
            </w:r>
          </w:p>
        </w:tc>
        <w:tc>
          <w:tcPr>
            <w:tcW w:w="3606" w:type="dxa"/>
            <w:vAlign w:val="center"/>
          </w:tcPr>
          <w:p>
            <w:pPr>
              <w:widowControl/>
              <w:spacing w:line="400" w:lineRule="exact"/>
              <w:ind w:left="-130" w:leftChars="-41" w:right="-317" w:rightChars="-99" w:hanging="1"/>
              <w:jc w:val="center"/>
              <w:rPr>
                <w:rFonts w:eastAsia="黑体"/>
                <w:bCs/>
                <w:sz w:val="28"/>
                <w:szCs w:val="22"/>
              </w:rPr>
            </w:pPr>
            <w:r>
              <w:rPr>
                <w:rFonts w:hAnsi="黑体" w:eastAsia="黑体"/>
                <w:bCs/>
                <w:sz w:val="28"/>
              </w:rPr>
              <w:t>是否</w:t>
            </w:r>
            <w:r>
              <w:rPr>
                <w:rFonts w:hint="eastAsia" w:eastAsia="黑体"/>
                <w:bCs/>
                <w:sz w:val="28"/>
                <w:lang w:eastAsia="zh-CN"/>
              </w:rPr>
              <w:t>评价</w:t>
            </w:r>
            <w:r>
              <w:rPr>
                <w:rFonts w:hint="eastAsia" w:eastAsia="黑体"/>
                <w:bCs/>
                <w:sz w:val="28"/>
              </w:rPr>
              <w:t>期内</w:t>
            </w:r>
          </w:p>
          <w:p>
            <w:pPr>
              <w:spacing w:line="400" w:lineRule="exact"/>
              <w:ind w:left="-51" w:leftChars="-16" w:right="-195" w:rightChars="-61" w:firstLine="39" w:firstLineChars="14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hAnsi="黑体" w:eastAsia="黑体"/>
                <w:bCs/>
                <w:sz w:val="28"/>
              </w:rPr>
              <w:t>新增在孵创业团队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252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00" w:lineRule="exact"/>
        <w:rPr>
          <w:sz w:val="28"/>
          <w:szCs w:val="28"/>
        </w:rPr>
      </w:pPr>
    </w:p>
    <w:p>
      <w:pPr>
        <w:ind w:firstLine="0"/>
      </w:pPr>
      <w:r>
        <w:rPr>
          <w:rFonts w:hint="eastAsia"/>
        </w:rPr>
        <w:t>注：表格可续行增加</w:t>
      </w:r>
    </w:p>
    <w:p>
      <w:pPr>
        <w:tabs>
          <w:tab w:val="left" w:pos="-2340"/>
          <w:tab w:val="left" w:pos="1080"/>
        </w:tabs>
        <w:spacing w:line="600" w:lineRule="exact"/>
        <w:rPr>
          <w:rFonts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入驻</w:t>
      </w:r>
      <w:r>
        <w:rPr>
          <w:rFonts w:eastAsia="方正小标宋_GBK"/>
          <w:sz w:val="44"/>
          <w:szCs w:val="44"/>
        </w:rPr>
        <w:t>企业情况表</w:t>
      </w:r>
    </w:p>
    <w:p>
      <w:pPr>
        <w:jc w:val="center"/>
        <w:rPr>
          <w:rFonts w:eastAsia="方正小标宋简体"/>
          <w:color w:val="000000"/>
          <w:sz w:val="15"/>
          <w:szCs w:val="15"/>
        </w:rPr>
      </w:pPr>
    </w:p>
    <w:tbl>
      <w:tblPr>
        <w:tblStyle w:val="6"/>
        <w:tblW w:w="147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37"/>
        <w:gridCol w:w="1023"/>
        <w:gridCol w:w="1182"/>
        <w:gridCol w:w="2886"/>
        <w:gridCol w:w="1551"/>
        <w:gridCol w:w="1860"/>
        <w:gridCol w:w="170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-298" w:leftChars="-93" w:right="-198" w:rightChars="-62" w:firstLine="240" w:firstLineChars="1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注册时间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ind w:firstLine="0"/>
              <w:rPr>
                <w:rFonts w:hAnsi="黑体"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入驻时间</w:t>
            </w:r>
          </w:p>
          <w:p>
            <w:pPr>
              <w:widowControl/>
              <w:ind w:firstLine="0"/>
              <w:rPr>
                <w:rFonts w:hint="eastAsia" w:hAnsi="黑体" w:eastAsia="黑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黑体" w:eastAsia="黑体"/>
                <w:bCs/>
                <w:color w:val="000000"/>
                <w:sz w:val="24"/>
                <w:lang w:eastAsia="zh-CN"/>
              </w:rPr>
              <w:t>（年月）</w:t>
            </w:r>
          </w:p>
        </w:tc>
        <w:tc>
          <w:tcPr>
            <w:tcW w:w="288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孵化场地</w:t>
            </w:r>
          </w:p>
          <w:p>
            <w:pPr>
              <w:widowControl/>
              <w:ind w:firstLine="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sz w:val="24"/>
              </w:rPr>
              <w:t>（平方米）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期内</w:t>
            </w:r>
            <w:r>
              <w:rPr>
                <w:rFonts w:hAnsi="黑体" w:eastAsia="黑体"/>
                <w:bCs/>
                <w:sz w:val="24"/>
                <w:szCs w:val="22"/>
              </w:rPr>
              <w:t>新增授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权知识产权数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（项）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left="-349" w:leftChars="-109" w:right="-317" w:rightChars="-99" w:firstLine="1"/>
              <w:jc w:val="center"/>
              <w:rPr>
                <w:rFonts w:hAnsi="黑体"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期末</w:t>
            </w:r>
            <w:r>
              <w:rPr>
                <w:rFonts w:hAnsi="黑体" w:eastAsia="黑体"/>
                <w:bCs/>
                <w:sz w:val="24"/>
                <w:szCs w:val="22"/>
              </w:rPr>
              <w:t>营业</w:t>
            </w:r>
          </w:p>
          <w:p>
            <w:pPr>
              <w:widowControl/>
              <w:ind w:left="-349" w:leftChars="-109" w:right="-317" w:rightChars="-99" w:firstLine="1"/>
              <w:jc w:val="center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Ansi="黑体" w:eastAsia="黑体"/>
                <w:bCs/>
                <w:sz w:val="24"/>
                <w:szCs w:val="22"/>
              </w:rPr>
              <w:t>收入（万元）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/>
              <w:rPr>
                <w:rFonts w:eastAsia="黑体"/>
                <w:bCs/>
                <w:sz w:val="24"/>
                <w:szCs w:val="22"/>
              </w:rPr>
            </w:pPr>
            <w:r>
              <w:rPr>
                <w:rFonts w:hint="eastAsia" w:hAnsi="黑体" w:eastAsia="黑体"/>
                <w:bCs/>
                <w:sz w:val="24"/>
                <w:szCs w:val="22"/>
                <w:lang w:eastAsia="zh-CN"/>
              </w:rPr>
              <w:t>评价</w:t>
            </w:r>
            <w:r>
              <w:rPr>
                <w:rFonts w:hint="eastAsia" w:hAnsi="黑体" w:eastAsia="黑体"/>
                <w:bCs/>
                <w:sz w:val="24"/>
                <w:szCs w:val="22"/>
              </w:rPr>
              <w:t>期末</w:t>
            </w:r>
            <w:r>
              <w:rPr>
                <w:rFonts w:hAnsi="黑体" w:eastAsia="黑体"/>
                <w:bCs/>
                <w:sz w:val="24"/>
                <w:szCs w:val="22"/>
              </w:rPr>
              <w:t>吸纳就业数（人）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886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55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300" w:lineRule="exact"/>
        <w:rPr>
          <w:sz w:val="28"/>
          <w:szCs w:val="28"/>
        </w:rPr>
      </w:pPr>
    </w:p>
    <w:p>
      <w:pPr>
        <w:ind w:firstLine="0"/>
      </w:pPr>
      <w:r>
        <w:rPr>
          <w:rFonts w:hint="eastAsia"/>
        </w:rPr>
        <w:t>注：表格可续行增加</w:t>
      </w:r>
    </w:p>
    <w:p>
      <w:pPr>
        <w:ind w:firstLine="0"/>
        <w:rPr>
          <w:rFonts w:ascii="方正小标宋_GBK" w:hAnsi="方正小标宋_GBK" w:eastAsia="方正小标宋_GBK" w:cs="方正小标宋_GBK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rFonts w:ascii="方正小标宋_GBK" w:hAnsi="方正小标宋_GBK" w:eastAsia="方正小标宋_GBK" w:cs="方正小标宋_GBK"/>
          <w:szCs w:val="32"/>
        </w:rPr>
        <w:br w:type="page"/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专职管理团队情况表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92"/>
        <w:gridCol w:w="1473"/>
        <w:gridCol w:w="2180"/>
        <w:gridCol w:w="1281"/>
        <w:gridCol w:w="1064"/>
        <w:gridCol w:w="121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专职管理团队</w:t>
            </w:r>
          </w:p>
        </w:tc>
        <w:tc>
          <w:tcPr>
            <w:tcW w:w="1192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281" w:type="dxa"/>
            <w:vAlign w:val="center"/>
          </w:tcPr>
          <w:p>
            <w:pPr>
              <w:ind w:firstLine="360" w:firstLineChars="15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</w:t>
            </w:r>
          </w:p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是否接受过专业化培训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接受专业培训时间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5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创业导师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2513"/>
        <w:gridCol w:w="1424"/>
        <w:gridCol w:w="142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创业导师信息</w:t>
            </w:r>
          </w:p>
        </w:tc>
        <w:tc>
          <w:tcPr>
            <w:tcW w:w="1192" w:type="dxa"/>
            <w:vAlign w:val="center"/>
          </w:tcPr>
          <w:p>
            <w:pPr>
              <w:ind w:left="0" w:leftChars="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142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422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专长</w:t>
            </w:r>
          </w:p>
        </w:tc>
        <w:tc>
          <w:tcPr>
            <w:tcW w:w="1883" w:type="dxa"/>
            <w:vAlign w:val="center"/>
          </w:tcPr>
          <w:p>
            <w:pPr>
              <w:ind w:firstLine="360" w:firstLineChars="150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期内创业导师走访辅导</w:t>
      </w:r>
      <w:r>
        <w:rPr>
          <w:rFonts w:hint="eastAsia" w:eastAsia="方正小标宋简体" w:cs="方正小标宋简体"/>
          <w:szCs w:val="32"/>
          <w:lang w:eastAsia="zh-CN"/>
        </w:rPr>
        <w:t>创业团队和</w:t>
      </w:r>
      <w:r>
        <w:rPr>
          <w:rFonts w:hint="eastAsia" w:eastAsia="方正小标宋简体" w:cs="方正小标宋简体"/>
          <w:szCs w:val="32"/>
        </w:rPr>
        <w:t>企业服务记录表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  <w:lang w:eastAsia="zh-CN"/>
              </w:rPr>
              <w:t>创业团队和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23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创业</w:t>
            </w:r>
            <w:r>
              <w:rPr>
                <w:rFonts w:hint="eastAsia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签约</w:t>
      </w:r>
      <w:r>
        <w:rPr>
          <w:rFonts w:eastAsia="方正小标宋简体" w:cs="方正小标宋简体"/>
          <w:szCs w:val="32"/>
        </w:rPr>
        <w:t>中介</w:t>
      </w:r>
      <w:r>
        <w:rPr>
          <w:rFonts w:hint="eastAsia" w:eastAsia="方正小标宋简体" w:cs="方正小标宋简体"/>
          <w:szCs w:val="32"/>
        </w:rPr>
        <w:t>服务机构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166" w:type="dxa"/>
        <w:tblInd w:w="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79"/>
        <w:gridCol w:w="2452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restart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签约中介</w:t>
            </w:r>
          </w:p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服务机构</w:t>
            </w:r>
          </w:p>
        </w:tc>
        <w:tc>
          <w:tcPr>
            <w:tcW w:w="2579" w:type="dxa"/>
            <w:vAlign w:val="center"/>
          </w:tcPr>
          <w:p>
            <w:pPr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中介机构名称</w:t>
            </w:r>
          </w:p>
        </w:tc>
        <w:tc>
          <w:tcPr>
            <w:tcW w:w="2452" w:type="dxa"/>
            <w:vAlign w:val="center"/>
          </w:tcPr>
          <w:p>
            <w:pPr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中介机构成立时间</w:t>
            </w:r>
          </w:p>
          <w:p>
            <w:pPr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3895" w:type="dxa"/>
            <w:vAlign w:val="center"/>
          </w:tcPr>
          <w:p>
            <w:pPr>
              <w:ind w:firstLine="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所属领域（包括人力、会计、知识产权</w:t>
            </w:r>
            <w:r>
              <w:rPr>
                <w:rFonts w:hAnsi="宋体" w:cs="宋体"/>
                <w:sz w:val="24"/>
                <w:szCs w:val="24"/>
              </w:rPr>
              <w:t>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hAnsi="宋体" w:cs="宋体"/>
                <w:sz w:val="24"/>
                <w:szCs w:val="24"/>
              </w:rPr>
              <w:t>务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、投融资</w:t>
            </w:r>
            <w:r>
              <w:rPr>
                <w:rFonts w:hint="eastAsia" w:hAnsi="宋体" w:cs="宋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240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期内中介服务机构服务</w:t>
      </w:r>
      <w:r>
        <w:rPr>
          <w:rFonts w:hint="eastAsia" w:eastAsia="方正小标宋简体" w:cs="方正小标宋简体"/>
          <w:szCs w:val="32"/>
          <w:lang w:eastAsia="zh-CN"/>
        </w:rPr>
        <w:t>创业团队和</w:t>
      </w:r>
      <w:r>
        <w:rPr>
          <w:rFonts w:hint="eastAsia" w:eastAsia="方正小标宋简体" w:cs="方正小标宋简体"/>
          <w:szCs w:val="32"/>
        </w:rPr>
        <w:t>企业记录表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34"/>
        <w:gridCol w:w="2551"/>
        <w:gridCol w:w="211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中介服务机构名称</w:t>
            </w:r>
          </w:p>
        </w:tc>
        <w:tc>
          <w:tcPr>
            <w:tcW w:w="2551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创业团队和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2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期内上市（挂牌）企业清单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34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457"/>
        <w:gridCol w:w="2268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spacing w:line="52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3287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上市（挂牌）时间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8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期内新注册企业清单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7"/>
        <w:gridCol w:w="3162"/>
        <w:gridCol w:w="1471"/>
        <w:gridCol w:w="167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5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162" w:type="dxa"/>
            <w:vAlign w:val="center"/>
          </w:tcPr>
          <w:p>
            <w:pPr>
              <w:spacing w:line="520" w:lineRule="atLeast"/>
              <w:ind w:left="0" w:leftChars="0" w:firstLine="480" w:firstLineChars="20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71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企业注册</w:t>
            </w:r>
          </w:p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时间（年月）</w:t>
            </w:r>
          </w:p>
        </w:tc>
        <w:tc>
          <w:tcPr>
            <w:tcW w:w="1675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是否为科技型</w:t>
            </w:r>
          </w:p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1457" w:type="dxa"/>
            <w:vAlign w:val="center"/>
          </w:tcPr>
          <w:p>
            <w:pPr>
              <w:spacing w:line="520" w:lineRule="atLeas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</w:rPr>
              <w:t>、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tabs>
          <w:tab w:val="left" w:pos="180"/>
        </w:tabs>
        <w:ind w:firstLine="0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期内常驻初创企业</w:t>
      </w:r>
      <w:r>
        <w:rPr>
          <w:rFonts w:eastAsia="方正小标宋简体" w:cs="方正小标宋简体"/>
          <w:szCs w:val="32"/>
        </w:rPr>
        <w:t>和创业团队拥有有效</w:t>
      </w:r>
      <w:r>
        <w:rPr>
          <w:rFonts w:hint="eastAsia" w:eastAsia="方正小标宋简体" w:cs="方正小标宋简体"/>
          <w:szCs w:val="32"/>
        </w:rPr>
        <w:t>知识产权清单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81"/>
        <w:gridCol w:w="2906"/>
        <w:gridCol w:w="2268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>
            <w:pPr>
              <w:spacing w:line="460" w:lineRule="atLeast"/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初创企业或</w:t>
            </w:r>
          </w:p>
          <w:p>
            <w:pPr>
              <w:spacing w:line="460" w:lineRule="atLeast"/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创业团队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290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授权知识产权名称</w:t>
            </w:r>
          </w:p>
        </w:tc>
        <w:tc>
          <w:tcPr>
            <w:tcW w:w="226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授权时间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2214" w:type="dxa"/>
            <w:vAlign w:val="center"/>
          </w:tcPr>
          <w:p>
            <w:pPr>
              <w:ind w:left="0" w:leftChars="0" w:firstLine="480" w:firstLineChars="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期内获得投融资的初创企业和</w:t>
      </w:r>
      <w:r>
        <w:rPr>
          <w:rFonts w:eastAsia="方正小标宋简体" w:cs="方正小标宋简体"/>
          <w:szCs w:val="32"/>
        </w:rPr>
        <w:t>创业团队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企业或</w:t>
            </w:r>
            <w:r>
              <w:rPr>
                <w:sz w:val="24"/>
                <w:szCs w:val="24"/>
              </w:rPr>
              <w:t>创业团队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期内获得各级财政资金支持的企业清单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206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财政支持项目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财政文号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支持金额</w:t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left="0" w:leftChars="0" w:firstLine="0" w:firstLineChars="0"/>
        <w:jc w:val="both"/>
        <w:rPr>
          <w:rFonts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期内众创空间创新创业活动清单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活动名称</w:t>
            </w:r>
          </w:p>
        </w:tc>
        <w:tc>
          <w:tcPr>
            <w:tcW w:w="218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985" w:type="dxa"/>
            <w:vAlign w:val="center"/>
          </w:tcPr>
          <w:p>
            <w:pPr>
              <w:ind w:left="0" w:leftChars="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Align w:val="center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  <w:vAlign w:val="center"/>
          </w:tcPr>
          <w:p>
            <w:pPr>
              <w:jc w:val="left"/>
            </w:pPr>
          </w:p>
        </w:tc>
        <w:tc>
          <w:tcPr>
            <w:tcW w:w="985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期内开展创业培训清单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培训名称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期内获得技术支撑</w:t>
      </w:r>
      <w:r>
        <w:rPr>
          <w:rFonts w:eastAsia="方正小标宋简体" w:cs="方正小标宋简体"/>
          <w:szCs w:val="32"/>
        </w:rPr>
        <w:t>服务的团队和企业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031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90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团队</w:t>
            </w:r>
            <w:r>
              <w:rPr>
                <w:rFonts w:cs="宋体"/>
                <w:sz w:val="24"/>
                <w:szCs w:val="24"/>
              </w:rPr>
              <w:t>和企业名称</w:t>
            </w:r>
          </w:p>
        </w:tc>
        <w:tc>
          <w:tcPr>
            <w:tcW w:w="3834" w:type="dxa"/>
            <w:vAlign w:val="center"/>
          </w:tcPr>
          <w:p>
            <w:pPr>
              <w:ind w:firstLine="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技术支撑服务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9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4904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评价</w:t>
      </w:r>
      <w:r>
        <w:rPr>
          <w:rFonts w:hint="eastAsia" w:eastAsia="方正小标宋简体" w:cs="方正小标宋简体"/>
          <w:szCs w:val="32"/>
        </w:rPr>
        <w:t>期内创业团队</w:t>
      </w:r>
      <w:r>
        <w:rPr>
          <w:rFonts w:eastAsia="方正小标宋简体" w:cs="方正小标宋简体"/>
          <w:szCs w:val="32"/>
        </w:rPr>
        <w:t>和</w:t>
      </w:r>
      <w:r>
        <w:rPr>
          <w:rFonts w:hint="eastAsia" w:eastAsia="方正小标宋简体" w:cs="方正小标宋简体"/>
          <w:szCs w:val="32"/>
        </w:rPr>
        <w:t>初创</w:t>
      </w:r>
      <w:r>
        <w:rPr>
          <w:rFonts w:eastAsia="方正小标宋简体" w:cs="方正小标宋简体"/>
          <w:szCs w:val="32"/>
        </w:rPr>
        <w:t>企业</w:t>
      </w:r>
      <w:r>
        <w:rPr>
          <w:rFonts w:hint="eastAsia" w:eastAsia="方正小标宋简体" w:cs="方正小标宋简体"/>
          <w:szCs w:val="32"/>
        </w:rPr>
        <w:t>带动就业</w:t>
      </w:r>
      <w:r>
        <w:rPr>
          <w:rFonts w:eastAsia="方正小标宋简体" w:cs="方正小标宋简体"/>
          <w:szCs w:val="32"/>
        </w:rPr>
        <w:t>人数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359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07"/>
        <w:gridCol w:w="1199"/>
        <w:gridCol w:w="2066"/>
        <w:gridCol w:w="186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</w:t>
            </w:r>
            <w:r>
              <w:rPr>
                <w:rFonts w:cs="宋体"/>
                <w:sz w:val="24"/>
                <w:szCs w:val="24"/>
              </w:rPr>
              <w:t>团队</w:t>
            </w:r>
            <w:r>
              <w:rPr>
                <w:rFonts w:hint="eastAsia" w:cs="宋体"/>
                <w:sz w:val="24"/>
                <w:szCs w:val="24"/>
              </w:rPr>
              <w:t>和企业名称</w:t>
            </w:r>
          </w:p>
        </w:tc>
        <w:tc>
          <w:tcPr>
            <w:tcW w:w="1199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ind w:firstLine="480" w:firstLineChars="20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862" w:type="dxa"/>
            <w:vAlign w:val="center"/>
          </w:tcPr>
          <w:p>
            <w:pPr>
              <w:ind w:left="0" w:leftChars="0" w:firstLine="0" w:firstLineChars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cs="宋体"/>
                <w:sz w:val="24"/>
                <w:szCs w:val="24"/>
              </w:rPr>
              <w:t>工作时间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是否为应届</w:t>
            </w:r>
          </w:p>
          <w:p>
            <w:pPr>
              <w:ind w:left="0" w:leftChars="0" w:firstLine="0" w:firstLineChars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大学毕业生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69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</w:p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  <w:r>
        <w:rPr>
          <w:rFonts w:ascii="方正小标宋_GBK" w:hAnsi="宋体" w:eastAsia="方正小标宋_GBK" w:cs="宋体"/>
          <w:sz w:val="40"/>
          <w:szCs w:val="44"/>
        </w:rPr>
        <w:t>二、绩效</w:t>
      </w:r>
      <w:r>
        <w:rPr>
          <w:rFonts w:hint="eastAsia" w:ascii="方正小标宋_GBK" w:hAnsi="宋体" w:eastAsia="方正小标宋_GBK" w:cs="宋体"/>
          <w:sz w:val="40"/>
          <w:szCs w:val="44"/>
          <w:lang w:eastAsia="zh-CN"/>
        </w:rPr>
        <w:t>评价</w:t>
      </w:r>
      <w:r>
        <w:rPr>
          <w:rFonts w:hint="eastAsia" w:ascii="方正小标宋_GBK" w:hAnsi="宋体" w:eastAsia="方正小标宋_GBK" w:cs="宋体"/>
          <w:sz w:val="40"/>
          <w:szCs w:val="44"/>
        </w:rPr>
        <w:t>自评报告提纲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《鄂尔多斯市众创空间绩效评价自评报告》作为绩效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的主要参考依据（</w:t>
      </w: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000</w:t>
      </w:r>
      <w:r>
        <w:rPr>
          <w:rFonts w:hint="eastAsia" w:ascii="仿宋_GB2312" w:eastAsia="仿宋_GB231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</w:rPr>
        <w:t>字以内，不含佐证材料），围绕绩效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指标体系，重点描述20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年以下几方面的工作情况。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1.众创空间的基本服务情况：主要</w:t>
      </w:r>
      <w:r>
        <w:rPr>
          <w:rFonts w:ascii="仿宋_GB2312" w:eastAsia="仿宋_GB2312"/>
          <w:szCs w:val="32"/>
        </w:rPr>
        <w:t>包括服务场地面积、创客工位数、创业配套</w:t>
      </w:r>
      <w:r>
        <w:rPr>
          <w:rFonts w:hint="eastAsia" w:ascii="仿宋_GB2312" w:eastAsia="仿宋_GB2312"/>
          <w:szCs w:val="32"/>
        </w:rPr>
        <w:t>硬</w:t>
      </w:r>
      <w:r>
        <w:rPr>
          <w:rFonts w:ascii="仿宋_GB2312" w:eastAsia="仿宋_GB2312"/>
          <w:szCs w:val="32"/>
        </w:rPr>
        <w:t>设施、</w:t>
      </w:r>
      <w:r>
        <w:rPr>
          <w:rFonts w:hint="eastAsia" w:ascii="仿宋_GB2312" w:eastAsia="仿宋_GB2312"/>
          <w:szCs w:val="32"/>
        </w:rPr>
        <w:t>创业配套</w:t>
      </w:r>
      <w:r>
        <w:rPr>
          <w:rFonts w:ascii="仿宋_GB2312" w:eastAsia="仿宋_GB2312"/>
          <w:szCs w:val="32"/>
        </w:rPr>
        <w:t>软服务。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2.众创空间的创新创业集聚情况：主要</w:t>
      </w:r>
      <w:r>
        <w:rPr>
          <w:rFonts w:ascii="仿宋_GB2312" w:eastAsia="仿宋_GB2312"/>
          <w:szCs w:val="32"/>
        </w:rPr>
        <w:t>包括入驻团队和企业</w:t>
      </w:r>
      <w:r>
        <w:rPr>
          <w:rFonts w:hint="eastAsia" w:ascii="仿宋_GB2312" w:eastAsia="仿宋_GB2312"/>
          <w:szCs w:val="32"/>
        </w:rPr>
        <w:t>情况</w:t>
      </w:r>
      <w:r>
        <w:rPr>
          <w:rFonts w:ascii="仿宋_GB2312" w:eastAsia="仿宋_GB2312"/>
          <w:szCs w:val="32"/>
        </w:rPr>
        <w:t>、通过孵化进入市场商业化企业数量。</w:t>
      </w:r>
      <w:r>
        <w:rPr>
          <w:rFonts w:hint="eastAsia" w:ascii="仿宋_GB2312" w:eastAsia="仿宋_GB231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3.众创空间的人才队伍建设情况：主要</w:t>
      </w:r>
      <w:r>
        <w:rPr>
          <w:rFonts w:ascii="仿宋_GB2312" w:eastAsia="仿宋_GB2312"/>
          <w:szCs w:val="32"/>
        </w:rPr>
        <w:t>包括众创空间服务人员数量、创业导师人数、创业导师辅导服务情况。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4.众创空间的科技创新服务、创业教育培训等活动情况：主要</w:t>
      </w:r>
      <w:r>
        <w:rPr>
          <w:rFonts w:ascii="仿宋_GB2312" w:eastAsia="仿宋_GB2312"/>
          <w:szCs w:val="32"/>
        </w:rPr>
        <w:t>包括公共技术服务、其他创新创业服务、创业教育培训情况、</w:t>
      </w:r>
      <w:r>
        <w:rPr>
          <w:rFonts w:hint="eastAsia" w:ascii="仿宋_GB2312" w:eastAsia="仿宋_GB2312"/>
          <w:szCs w:val="32"/>
        </w:rPr>
        <w:t>其他</w:t>
      </w:r>
      <w:r>
        <w:rPr>
          <w:rFonts w:ascii="仿宋_GB2312" w:eastAsia="仿宋_GB2312"/>
          <w:szCs w:val="32"/>
        </w:rPr>
        <w:t>创新创业活动。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5.众创空间创业融资及孵化情况：主要</w:t>
      </w:r>
      <w:r>
        <w:rPr>
          <w:rFonts w:ascii="仿宋_GB2312" w:eastAsia="仿宋_GB2312"/>
          <w:szCs w:val="32"/>
        </w:rPr>
        <w:t>包括提供融资服务情况、创客获得</w:t>
      </w:r>
      <w:r>
        <w:rPr>
          <w:rFonts w:hint="eastAsia" w:ascii="仿宋_GB2312" w:eastAsia="仿宋_GB2312"/>
          <w:szCs w:val="32"/>
        </w:rPr>
        <w:t>投融资</w:t>
      </w:r>
      <w:r>
        <w:rPr>
          <w:rFonts w:ascii="仿宋_GB2312" w:eastAsia="仿宋_GB2312"/>
          <w:szCs w:val="32"/>
        </w:rPr>
        <w:t>情况</w:t>
      </w:r>
      <w:r>
        <w:rPr>
          <w:rFonts w:hint="eastAsia" w:ascii="仿宋_GB2312" w:eastAsia="仿宋_GB2312"/>
          <w:szCs w:val="32"/>
        </w:rPr>
        <w:t>及</w:t>
      </w:r>
      <w:r>
        <w:rPr>
          <w:rFonts w:ascii="仿宋_GB2312" w:eastAsia="仿宋_GB2312"/>
          <w:szCs w:val="32"/>
        </w:rPr>
        <w:t>成功孵化案例情况。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6.众创空间的富有特色的创业服务情况、获得荣誉情况、外部合作情况和媒体报道情况。</w:t>
      </w:r>
    </w:p>
    <w:p>
      <w:pPr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7.其他富有特色的创业服务情况、获得荣誉情况、外部合作情况、媒体报道情况、开拓就业渠道情况、社会事业发展情况和科技创新创业大赛参与情况。</w:t>
      </w:r>
    </w:p>
    <w:p>
      <w:pPr>
        <w:rPr>
          <w:rFonts w:ascii="仿宋_GB2312" w:hAnsi="方正小标宋_GBK" w:eastAsia="仿宋_GB2312" w:cs="方正小标宋_GBK"/>
          <w:szCs w:val="32"/>
        </w:rPr>
      </w:pPr>
    </w:p>
    <w:p>
      <w:pPr>
        <w:pStyle w:val="2"/>
      </w:pPr>
    </w:p>
    <w:p/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三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佐证材料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1.统一社会信用代码证复印件；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2.法定代表人身份证复印件；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3.众创空间场地的产权证明或租赁合同复印件；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4.</w:t>
      </w:r>
      <w:r>
        <w:rPr>
          <w:rFonts w:hint="eastAsia" w:ascii="仿宋_GB2312" w:eastAsia="仿宋_GB2312"/>
          <w:szCs w:val="32"/>
        </w:rPr>
        <w:t>众创空间与合作的中介服务机构（包括法律事务所、会计事务所、咨询机构和风险投资机构等）签订</w:t>
      </w:r>
      <w:r>
        <w:rPr>
          <w:rFonts w:ascii="仿宋_GB2312" w:eastAsia="仿宋_GB2312"/>
          <w:szCs w:val="32"/>
        </w:rPr>
        <w:t>的合作协议复印件，</w:t>
      </w:r>
      <w:r>
        <w:rPr>
          <w:rFonts w:hint="eastAsia" w:ascii="仿宋_GB2312" w:eastAsia="仿宋_GB2312"/>
          <w:szCs w:val="32"/>
        </w:rPr>
        <w:t>为创新创业团队和企业提供服务情况的记录</w:t>
      </w:r>
      <w:r>
        <w:rPr>
          <w:rFonts w:ascii="仿宋_GB2312" w:eastAsia="仿宋_GB2312"/>
          <w:szCs w:val="32"/>
        </w:rPr>
        <w:t>、照片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.入驻创新创业团队</w:t>
      </w:r>
      <w:r>
        <w:rPr>
          <w:rFonts w:ascii="仿宋_GB2312" w:eastAsia="仿宋_GB2312"/>
          <w:szCs w:val="32"/>
        </w:rPr>
        <w:t>身份证复印件、入驻协议</w:t>
      </w:r>
      <w:r>
        <w:rPr>
          <w:rFonts w:hint="eastAsia" w:ascii="仿宋_GB2312" w:eastAsia="仿宋_GB2312"/>
          <w:szCs w:val="32"/>
          <w:lang w:eastAsia="zh-CN"/>
        </w:rPr>
        <w:t>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6.</w:t>
      </w:r>
      <w:r>
        <w:rPr>
          <w:rFonts w:hint="eastAsia" w:ascii="仿宋_GB2312" w:eastAsia="仿宋_GB2312"/>
          <w:szCs w:val="32"/>
        </w:rPr>
        <w:t>入驻</w:t>
      </w:r>
      <w:r>
        <w:rPr>
          <w:rFonts w:ascii="仿宋_GB2312" w:eastAsia="仿宋_GB2312"/>
          <w:szCs w:val="32"/>
        </w:rPr>
        <w:t>企业营业执照副本复印件或国家企业信用信息公示系统截图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.通过</w:t>
      </w:r>
      <w:r>
        <w:rPr>
          <w:rFonts w:ascii="仿宋_GB2312" w:eastAsia="仿宋_GB2312"/>
          <w:szCs w:val="32"/>
        </w:rPr>
        <w:t>孵化进入市场商业化企业</w:t>
      </w:r>
      <w:r>
        <w:rPr>
          <w:rFonts w:hint="eastAsia" w:ascii="仿宋_GB2312" w:eastAsia="仿宋_GB2312"/>
          <w:szCs w:val="32"/>
        </w:rPr>
        <w:t>证明材料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8.</w:t>
      </w:r>
      <w:r>
        <w:rPr>
          <w:rFonts w:hint="eastAsia" w:ascii="仿宋_GB2312" w:eastAsia="仿宋_GB2312"/>
          <w:szCs w:val="32"/>
        </w:rPr>
        <w:t>众创空间</w:t>
      </w:r>
      <w:r>
        <w:rPr>
          <w:rFonts w:ascii="仿宋_GB2312" w:eastAsia="仿宋_GB2312"/>
          <w:szCs w:val="32"/>
        </w:rPr>
        <w:t>管理服务</w:t>
      </w:r>
      <w:r>
        <w:rPr>
          <w:rFonts w:hint="eastAsia" w:ascii="仿宋_GB2312" w:eastAsia="仿宋_GB2312"/>
          <w:szCs w:val="32"/>
        </w:rPr>
        <w:t>人员学历</w:t>
      </w:r>
      <w:r>
        <w:rPr>
          <w:rFonts w:hint="eastAsia" w:ascii="仿宋_GB2312" w:eastAsia="仿宋_GB2312"/>
          <w:szCs w:val="32"/>
          <w:lang w:eastAsia="zh-CN"/>
        </w:rPr>
        <w:t>（学位）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及</w:t>
      </w:r>
      <w:r>
        <w:rPr>
          <w:rFonts w:hint="eastAsia" w:ascii="仿宋_GB2312" w:eastAsia="仿宋_GB2312"/>
          <w:szCs w:val="32"/>
        </w:rPr>
        <w:t>接受</w:t>
      </w:r>
      <w:r>
        <w:rPr>
          <w:rFonts w:ascii="仿宋_GB2312" w:eastAsia="仿宋_GB2312"/>
          <w:szCs w:val="32"/>
        </w:rPr>
        <w:t>专业培训</w:t>
      </w:r>
      <w:r>
        <w:rPr>
          <w:rFonts w:hint="eastAsia" w:ascii="仿宋_GB2312" w:eastAsia="仿宋_GB2312"/>
          <w:szCs w:val="32"/>
        </w:rPr>
        <w:t>证书复印件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9</w:t>
      </w:r>
      <w:r>
        <w:rPr>
          <w:rFonts w:hint="eastAsia" w:ascii="仿宋_GB2312" w:eastAsia="仿宋_GB2312"/>
          <w:szCs w:val="32"/>
        </w:rPr>
        <w:t>.创业导师的</w:t>
      </w:r>
      <w:r>
        <w:rPr>
          <w:rFonts w:ascii="仿宋_GB2312" w:eastAsia="仿宋_GB2312"/>
          <w:szCs w:val="32"/>
        </w:rPr>
        <w:t>聘书（</w:t>
      </w:r>
      <w:r>
        <w:rPr>
          <w:rFonts w:hint="eastAsia" w:ascii="仿宋_GB2312" w:eastAsia="仿宋_GB2312"/>
          <w:szCs w:val="32"/>
        </w:rPr>
        <w:t>或聘用</w:t>
      </w:r>
      <w:r>
        <w:rPr>
          <w:rFonts w:ascii="仿宋_GB2312" w:eastAsia="仿宋_GB2312"/>
          <w:szCs w:val="32"/>
        </w:rPr>
        <w:t>文件）</w:t>
      </w:r>
      <w:r>
        <w:rPr>
          <w:rFonts w:hint="eastAsia" w:ascii="仿宋_GB2312" w:eastAsia="仿宋_GB2312"/>
          <w:szCs w:val="32"/>
        </w:rPr>
        <w:t>及相应</w:t>
      </w:r>
      <w:r>
        <w:rPr>
          <w:rFonts w:ascii="仿宋_GB2312" w:eastAsia="仿宋_GB2312"/>
          <w:szCs w:val="32"/>
        </w:rPr>
        <w:t>资质</w:t>
      </w:r>
      <w:r>
        <w:rPr>
          <w:rFonts w:hint="eastAsia" w:ascii="仿宋_GB2312" w:eastAsia="仿宋_GB2312"/>
          <w:szCs w:val="32"/>
        </w:rPr>
        <w:t>证明；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10.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内创业导师</w:t>
      </w:r>
      <w:r>
        <w:rPr>
          <w:rFonts w:hint="eastAsia" w:ascii="仿宋_GB2312" w:eastAsia="仿宋_GB2312"/>
          <w:szCs w:val="32"/>
        </w:rPr>
        <w:t>与</w:t>
      </w:r>
      <w:r>
        <w:rPr>
          <w:rFonts w:ascii="仿宋_GB2312" w:eastAsia="仿宋_GB2312"/>
          <w:szCs w:val="32"/>
        </w:rPr>
        <w:t>企业签订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服务协议复印件</w:t>
      </w:r>
      <w:r>
        <w:rPr>
          <w:rFonts w:hint="eastAsia" w:ascii="仿宋_GB2312" w:eastAsia="仿宋_GB2312"/>
          <w:szCs w:val="32"/>
        </w:rPr>
        <w:t>和服务</w:t>
      </w:r>
      <w:r>
        <w:rPr>
          <w:rFonts w:ascii="仿宋_GB2312" w:eastAsia="仿宋_GB2312"/>
          <w:szCs w:val="32"/>
        </w:rPr>
        <w:t>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11</w:t>
      </w:r>
      <w:r>
        <w:rPr>
          <w:rFonts w:hint="eastAsia" w:ascii="仿宋_GB2312" w:eastAsia="仿宋_GB2312"/>
          <w:szCs w:val="32"/>
        </w:rPr>
        <w:t>.众创空间</w:t>
      </w:r>
      <w:r>
        <w:rPr>
          <w:rFonts w:ascii="仿宋_GB2312" w:eastAsia="仿宋_GB2312"/>
          <w:szCs w:val="32"/>
        </w:rPr>
        <w:t>提供公共技术服务</w:t>
      </w:r>
      <w:r>
        <w:rPr>
          <w:rFonts w:hint="eastAsia" w:ascii="仿宋_GB2312" w:eastAsia="仿宋_GB2312"/>
          <w:szCs w:val="32"/>
        </w:rPr>
        <w:t>照片和</w:t>
      </w:r>
      <w:r>
        <w:rPr>
          <w:rFonts w:ascii="仿宋_GB2312" w:eastAsia="仿宋_GB2312"/>
          <w:szCs w:val="32"/>
        </w:rPr>
        <w:t>其他证明材料；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12.</w:t>
      </w:r>
      <w:r>
        <w:rPr>
          <w:rFonts w:hint="eastAsia" w:ascii="仿宋_GB2312" w:eastAsia="仿宋_GB2312"/>
          <w:szCs w:val="32"/>
        </w:rPr>
        <w:t>众创空间开展创业教育培训、创新创业活动、项目路演、企业沙龙等活动的通知</w:t>
      </w:r>
      <w:r>
        <w:rPr>
          <w:rFonts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签到表</w:t>
      </w:r>
      <w:r>
        <w:rPr>
          <w:rFonts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每场次</w:t>
      </w:r>
      <w:r>
        <w:rPr>
          <w:rFonts w:ascii="仿宋_GB2312" w:eastAsia="仿宋_GB2312"/>
          <w:szCs w:val="32"/>
        </w:rPr>
        <w:t>现场照片</w:t>
      </w:r>
      <w:r>
        <w:rPr>
          <w:rFonts w:hint="eastAsia" w:ascii="仿宋_GB2312" w:eastAsia="仿宋_GB2312"/>
          <w:szCs w:val="32"/>
        </w:rPr>
        <w:t>2张</w:t>
      </w:r>
      <w:r>
        <w:rPr>
          <w:rFonts w:ascii="仿宋_GB2312" w:eastAsia="仿宋_GB2312"/>
          <w:szCs w:val="32"/>
        </w:rPr>
        <w:t>，至少</w:t>
      </w:r>
      <w:r>
        <w:rPr>
          <w:rFonts w:hint="eastAsia" w:ascii="仿宋_GB2312" w:eastAsia="仿宋_GB2312"/>
          <w:szCs w:val="32"/>
        </w:rPr>
        <w:t>一张</w:t>
      </w:r>
      <w:r>
        <w:rPr>
          <w:rFonts w:hint="eastAsia" w:ascii="仿宋_GB2312" w:eastAsia="仿宋_GB2312"/>
          <w:szCs w:val="32"/>
          <w:lang w:eastAsia="zh-CN"/>
        </w:rPr>
        <w:t>照片</w:t>
      </w:r>
      <w:r>
        <w:rPr>
          <w:rFonts w:ascii="仿宋_GB2312" w:eastAsia="仿宋_GB2312"/>
          <w:szCs w:val="32"/>
        </w:rPr>
        <w:t>需体现活动主题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13</w:t>
      </w:r>
      <w:r>
        <w:rPr>
          <w:rFonts w:hint="eastAsia" w:ascii="仿宋_GB2312" w:eastAsia="仿宋_GB2312"/>
          <w:szCs w:val="32"/>
        </w:rPr>
        <w:t>.众创空间孵化（种子）资金的使用案例证明或者众创空间创业团队、初创企业获得投融资证明（如：投资协议、银行进账单等证明材料）；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4</w:t>
      </w:r>
      <w:r>
        <w:rPr>
          <w:rFonts w:hint="eastAsia" w:ascii="仿宋_GB2312" w:eastAsia="仿宋_GB2312"/>
          <w:szCs w:val="32"/>
        </w:rPr>
        <w:t>.众创空间</w:t>
      </w:r>
      <w:r>
        <w:rPr>
          <w:rFonts w:ascii="仿宋_GB2312" w:eastAsia="仿宋_GB2312"/>
          <w:szCs w:val="32"/>
        </w:rPr>
        <w:t>获得</w:t>
      </w:r>
      <w:r>
        <w:rPr>
          <w:rFonts w:hint="eastAsia" w:ascii="仿宋_GB2312" w:eastAsia="仿宋_GB2312"/>
          <w:szCs w:val="32"/>
          <w:lang w:eastAsia="zh-CN"/>
        </w:rPr>
        <w:t>市级及以上</w:t>
      </w:r>
      <w:r>
        <w:rPr>
          <w:rFonts w:ascii="仿宋_GB2312" w:eastAsia="仿宋_GB2312"/>
          <w:szCs w:val="32"/>
        </w:rPr>
        <w:t>荣誉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外部合作、媒体</w:t>
      </w:r>
      <w:r>
        <w:rPr>
          <w:rFonts w:hint="eastAsia" w:ascii="仿宋_GB2312" w:eastAsia="仿宋_GB2312"/>
          <w:szCs w:val="32"/>
        </w:rPr>
        <w:t>报道</w:t>
      </w:r>
      <w:r>
        <w:rPr>
          <w:rFonts w:ascii="仿宋_GB2312" w:eastAsia="仿宋_GB2312"/>
          <w:szCs w:val="32"/>
        </w:rPr>
        <w:t>等</w:t>
      </w:r>
      <w:r>
        <w:rPr>
          <w:rFonts w:hint="eastAsia" w:ascii="仿宋_GB2312" w:eastAsia="仿宋_GB2312"/>
          <w:szCs w:val="32"/>
        </w:rPr>
        <w:t>凭证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入驻企业备案为科技型中小企业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16.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入驻企业获得高新技术企业证书复印件；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</w:t>
      </w:r>
      <w:r>
        <w:rPr>
          <w:rFonts w:ascii="仿宋_GB2312" w:eastAsia="仿宋_GB2312"/>
          <w:szCs w:val="32"/>
        </w:rPr>
        <w:t>7</w:t>
      </w:r>
      <w:r>
        <w:rPr>
          <w:rFonts w:hint="eastAsia"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</w:t>
      </w:r>
      <w:r>
        <w:rPr>
          <w:rFonts w:ascii="仿宋_GB2312" w:eastAsia="仿宋_GB2312"/>
          <w:szCs w:val="32"/>
        </w:rPr>
        <w:t>众创空间</w:t>
      </w:r>
      <w:r>
        <w:rPr>
          <w:rFonts w:hint="eastAsia" w:ascii="仿宋_GB2312" w:eastAsia="仿宋_GB2312"/>
          <w:szCs w:val="32"/>
        </w:rPr>
        <w:t>内</w:t>
      </w:r>
      <w:r>
        <w:rPr>
          <w:rFonts w:ascii="仿宋_GB2312" w:eastAsia="仿宋_GB2312"/>
          <w:szCs w:val="32"/>
        </w:rPr>
        <w:t>获得各级财政支持的文件、进账单等复印件；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18.</w:t>
      </w:r>
      <w:r>
        <w:rPr>
          <w:rFonts w:hint="eastAsia" w:ascii="仿宋_GB2312" w:eastAsia="仿宋_GB2312"/>
          <w:szCs w:val="32"/>
          <w:lang w:eastAsia="zh-CN"/>
        </w:rPr>
        <w:t>评价</w:t>
      </w:r>
      <w:r>
        <w:rPr>
          <w:rFonts w:hint="eastAsia" w:ascii="仿宋_GB2312" w:eastAsia="仿宋_GB2312"/>
          <w:szCs w:val="32"/>
        </w:rPr>
        <w:t>期内常驻初创企业</w:t>
      </w:r>
      <w:r>
        <w:rPr>
          <w:rFonts w:ascii="仿宋_GB2312" w:eastAsia="仿宋_GB2312"/>
          <w:szCs w:val="32"/>
        </w:rPr>
        <w:t>和创业团队拥有有效</w:t>
      </w:r>
      <w:r>
        <w:rPr>
          <w:rFonts w:hint="eastAsia" w:ascii="仿宋_GB2312" w:eastAsia="仿宋_GB2312"/>
          <w:szCs w:val="32"/>
        </w:rPr>
        <w:t>知识产权</w:t>
      </w:r>
      <w:r>
        <w:rPr>
          <w:rFonts w:ascii="仿宋_GB2312" w:eastAsia="仿宋_GB2312"/>
          <w:szCs w:val="32"/>
        </w:rPr>
        <w:t>授权证书复印件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19</w:t>
      </w:r>
      <w:r>
        <w:rPr>
          <w:rFonts w:hint="eastAsia" w:ascii="仿宋_GB2312" w:eastAsia="仿宋_GB2312"/>
          <w:szCs w:val="32"/>
        </w:rPr>
        <w:t>.提供带动就业人员202</w:t>
      </w:r>
      <w:r>
        <w:rPr>
          <w:rFonts w:hint="eastAsia" w:ascii="仿宋_GB2312" w:eastAsia="仿宋_GB2312"/>
          <w:szCs w:val="32"/>
          <w:lang w:val="en-US" w:eastAsia="zh-CN"/>
        </w:rPr>
        <w:t>4年</w:t>
      </w:r>
      <w:r>
        <w:rPr>
          <w:rFonts w:hint="eastAsia" w:ascii="仿宋_GB2312" w:eastAsia="仿宋_GB2312"/>
          <w:szCs w:val="32"/>
        </w:rPr>
        <w:t>第四季度</w:t>
      </w:r>
      <w:r>
        <w:rPr>
          <w:rFonts w:ascii="仿宋_GB2312" w:eastAsia="仿宋_GB2312"/>
          <w:szCs w:val="32"/>
        </w:rPr>
        <w:t>任意一月</w:t>
      </w:r>
      <w:r>
        <w:rPr>
          <w:rFonts w:hint="eastAsia" w:ascii="仿宋_GB2312" w:eastAsia="仿宋_GB2312"/>
          <w:szCs w:val="32"/>
        </w:rPr>
        <w:t>的参保</w:t>
      </w:r>
      <w:r>
        <w:rPr>
          <w:rFonts w:ascii="仿宋_GB2312" w:eastAsia="仿宋_GB2312"/>
          <w:szCs w:val="32"/>
        </w:rPr>
        <w:t>证明（</w:t>
      </w:r>
      <w:r>
        <w:rPr>
          <w:rFonts w:hint="eastAsia" w:ascii="仿宋_GB2312" w:eastAsia="仿宋_GB2312"/>
          <w:szCs w:val="32"/>
        </w:rPr>
        <w:t>参保</w:t>
      </w:r>
      <w:r>
        <w:rPr>
          <w:rFonts w:ascii="仿宋_GB2312" w:eastAsia="仿宋_GB2312"/>
          <w:szCs w:val="32"/>
        </w:rPr>
        <w:t>证明</w:t>
      </w:r>
      <w:r>
        <w:rPr>
          <w:rFonts w:hint="eastAsia" w:ascii="仿宋_GB2312" w:eastAsia="仿宋_GB2312"/>
          <w:szCs w:val="32"/>
        </w:rPr>
        <w:t>可在所在地社保部门网站</w:t>
      </w:r>
      <w:r>
        <w:rPr>
          <w:rFonts w:ascii="仿宋_GB2312" w:eastAsia="仿宋_GB2312"/>
          <w:szCs w:val="32"/>
        </w:rPr>
        <w:t>打印</w:t>
      </w:r>
      <w:r>
        <w:rPr>
          <w:rFonts w:hint="eastAsia" w:ascii="仿宋_GB2312" w:eastAsia="仿宋_GB2312"/>
          <w:szCs w:val="32"/>
        </w:rPr>
        <w:t>“社会</w:t>
      </w:r>
      <w:r>
        <w:rPr>
          <w:rFonts w:ascii="仿宋_GB2312" w:eastAsia="仿宋_GB2312"/>
          <w:szCs w:val="32"/>
        </w:rPr>
        <w:t>保险</w:t>
      </w:r>
      <w:r>
        <w:rPr>
          <w:rFonts w:hint="eastAsia" w:ascii="仿宋_GB2312" w:eastAsia="仿宋_GB2312"/>
          <w:szCs w:val="32"/>
        </w:rPr>
        <w:t>费</w:t>
      </w:r>
      <w:r>
        <w:rPr>
          <w:rFonts w:ascii="仿宋_GB2312" w:eastAsia="仿宋_GB2312"/>
          <w:szCs w:val="32"/>
        </w:rPr>
        <w:t>缴纳情况</w:t>
      </w:r>
      <w:r>
        <w:rPr>
          <w:rFonts w:hint="eastAsia" w:ascii="仿宋_GB2312" w:eastAsia="仿宋_GB2312"/>
          <w:szCs w:val="32"/>
        </w:rPr>
        <w:t>”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  <w:lang w:eastAsia="zh-CN"/>
        </w:rPr>
        <w:t>或劳动聘用合同复印件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仿宋_GB2312" w:eastAsia="仿宋_GB2312"/>
          <w:szCs w:val="32"/>
        </w:rPr>
        <w:t>20.</w:t>
      </w:r>
      <w:r>
        <w:rPr>
          <w:rFonts w:hint="eastAsia" w:ascii="仿宋_GB2312" w:eastAsia="仿宋_GB2312"/>
          <w:szCs w:val="32"/>
        </w:rPr>
        <w:t>其他应</w:t>
      </w:r>
      <w:r>
        <w:rPr>
          <w:rFonts w:ascii="仿宋_GB2312" w:eastAsia="仿宋_GB2312"/>
          <w:szCs w:val="32"/>
        </w:rPr>
        <w:t>附的</w:t>
      </w:r>
      <w:r>
        <w:rPr>
          <w:rFonts w:hint="eastAsia" w:ascii="仿宋_GB2312" w:eastAsia="仿宋_GB2312"/>
          <w:szCs w:val="32"/>
        </w:rPr>
        <w:t>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阿里巴巴普惠体 Heav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文泉驿微米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阿里巴巴普惠体 Heavy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微软雅黑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80DEE"/>
    <w:multiLevelType w:val="multilevel"/>
    <w:tmpl w:val="5C480DEE"/>
    <w:lvl w:ilvl="0" w:tentative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1YmM0ZDQxOTFkZjQwN2RkZjYyODkwZWM3MWE0ZGMifQ=="/>
  </w:docVars>
  <w:rsids>
    <w:rsidRoot w:val="007D5701"/>
    <w:rsid w:val="00000255"/>
    <w:rsid w:val="00007C26"/>
    <w:rsid w:val="0001434C"/>
    <w:rsid w:val="00015EF9"/>
    <w:rsid w:val="0003379B"/>
    <w:rsid w:val="00045311"/>
    <w:rsid w:val="0005266C"/>
    <w:rsid w:val="000643EF"/>
    <w:rsid w:val="00086089"/>
    <w:rsid w:val="00086507"/>
    <w:rsid w:val="00086ED9"/>
    <w:rsid w:val="000A455F"/>
    <w:rsid w:val="000C62A3"/>
    <w:rsid w:val="000D0779"/>
    <w:rsid w:val="0011707E"/>
    <w:rsid w:val="001225C8"/>
    <w:rsid w:val="00130C52"/>
    <w:rsid w:val="00150C6E"/>
    <w:rsid w:val="00151FF1"/>
    <w:rsid w:val="00160D38"/>
    <w:rsid w:val="00167D5C"/>
    <w:rsid w:val="0018551C"/>
    <w:rsid w:val="00194BCA"/>
    <w:rsid w:val="001A79CB"/>
    <w:rsid w:val="001B1FB2"/>
    <w:rsid w:val="001B20A7"/>
    <w:rsid w:val="001C0C09"/>
    <w:rsid w:val="001C3D9D"/>
    <w:rsid w:val="001D5E1D"/>
    <w:rsid w:val="002125E4"/>
    <w:rsid w:val="00225CFF"/>
    <w:rsid w:val="002A5D90"/>
    <w:rsid w:val="002B78F5"/>
    <w:rsid w:val="002D1721"/>
    <w:rsid w:val="002D50F3"/>
    <w:rsid w:val="002E00F7"/>
    <w:rsid w:val="002F7A43"/>
    <w:rsid w:val="0030035C"/>
    <w:rsid w:val="003511FA"/>
    <w:rsid w:val="00372B75"/>
    <w:rsid w:val="00372F37"/>
    <w:rsid w:val="003A5E33"/>
    <w:rsid w:val="003C6E41"/>
    <w:rsid w:val="003E19D6"/>
    <w:rsid w:val="003F676B"/>
    <w:rsid w:val="004065A9"/>
    <w:rsid w:val="004119D4"/>
    <w:rsid w:val="00417268"/>
    <w:rsid w:val="0044626C"/>
    <w:rsid w:val="004462F6"/>
    <w:rsid w:val="00453FB7"/>
    <w:rsid w:val="00470832"/>
    <w:rsid w:val="004B11B6"/>
    <w:rsid w:val="004C6A78"/>
    <w:rsid w:val="004E0C98"/>
    <w:rsid w:val="004E1EF4"/>
    <w:rsid w:val="004F4D88"/>
    <w:rsid w:val="00532B36"/>
    <w:rsid w:val="005574E7"/>
    <w:rsid w:val="005A292B"/>
    <w:rsid w:val="005A3C5B"/>
    <w:rsid w:val="005D0042"/>
    <w:rsid w:val="005E30D1"/>
    <w:rsid w:val="005E50E7"/>
    <w:rsid w:val="00604C20"/>
    <w:rsid w:val="00607CE7"/>
    <w:rsid w:val="00612305"/>
    <w:rsid w:val="00615392"/>
    <w:rsid w:val="0062509A"/>
    <w:rsid w:val="00627BCA"/>
    <w:rsid w:val="00641CF2"/>
    <w:rsid w:val="0065465A"/>
    <w:rsid w:val="00657D53"/>
    <w:rsid w:val="00673FC5"/>
    <w:rsid w:val="00693DE0"/>
    <w:rsid w:val="00697DE9"/>
    <w:rsid w:val="006C1A12"/>
    <w:rsid w:val="006C68D7"/>
    <w:rsid w:val="006D428C"/>
    <w:rsid w:val="006F0237"/>
    <w:rsid w:val="006F2742"/>
    <w:rsid w:val="006F7031"/>
    <w:rsid w:val="006F74C2"/>
    <w:rsid w:val="00726E36"/>
    <w:rsid w:val="007550B0"/>
    <w:rsid w:val="0076544B"/>
    <w:rsid w:val="007872CF"/>
    <w:rsid w:val="007A538A"/>
    <w:rsid w:val="007B525A"/>
    <w:rsid w:val="007D5701"/>
    <w:rsid w:val="007E4478"/>
    <w:rsid w:val="00842AF4"/>
    <w:rsid w:val="00861F34"/>
    <w:rsid w:val="00862515"/>
    <w:rsid w:val="00887492"/>
    <w:rsid w:val="008A2372"/>
    <w:rsid w:val="008B1419"/>
    <w:rsid w:val="008D405E"/>
    <w:rsid w:val="009039FB"/>
    <w:rsid w:val="009157A8"/>
    <w:rsid w:val="009164BA"/>
    <w:rsid w:val="0094343D"/>
    <w:rsid w:val="009465AA"/>
    <w:rsid w:val="00960486"/>
    <w:rsid w:val="009660DC"/>
    <w:rsid w:val="009739EE"/>
    <w:rsid w:val="009903F7"/>
    <w:rsid w:val="00992004"/>
    <w:rsid w:val="00994060"/>
    <w:rsid w:val="009B4277"/>
    <w:rsid w:val="009E06EA"/>
    <w:rsid w:val="009E64C6"/>
    <w:rsid w:val="009F0197"/>
    <w:rsid w:val="00A00D63"/>
    <w:rsid w:val="00A07146"/>
    <w:rsid w:val="00A44920"/>
    <w:rsid w:val="00A53AEC"/>
    <w:rsid w:val="00A73D24"/>
    <w:rsid w:val="00A966E4"/>
    <w:rsid w:val="00AB3094"/>
    <w:rsid w:val="00B33C5A"/>
    <w:rsid w:val="00B351EE"/>
    <w:rsid w:val="00B45ECB"/>
    <w:rsid w:val="00B46B38"/>
    <w:rsid w:val="00B5197B"/>
    <w:rsid w:val="00B82EEA"/>
    <w:rsid w:val="00BB6F44"/>
    <w:rsid w:val="00BC2293"/>
    <w:rsid w:val="00BD1EF6"/>
    <w:rsid w:val="00BD54C2"/>
    <w:rsid w:val="00BE3531"/>
    <w:rsid w:val="00C03FEA"/>
    <w:rsid w:val="00C0612C"/>
    <w:rsid w:val="00C077B0"/>
    <w:rsid w:val="00C1343F"/>
    <w:rsid w:val="00C20ABD"/>
    <w:rsid w:val="00C223F9"/>
    <w:rsid w:val="00C32B16"/>
    <w:rsid w:val="00C376D4"/>
    <w:rsid w:val="00C46CCC"/>
    <w:rsid w:val="00C614AB"/>
    <w:rsid w:val="00CA716B"/>
    <w:rsid w:val="00CC3ACF"/>
    <w:rsid w:val="00CD5DA5"/>
    <w:rsid w:val="00CE022D"/>
    <w:rsid w:val="00D04122"/>
    <w:rsid w:val="00D0637A"/>
    <w:rsid w:val="00D45431"/>
    <w:rsid w:val="00D46AF2"/>
    <w:rsid w:val="00D55340"/>
    <w:rsid w:val="00D55E1D"/>
    <w:rsid w:val="00D86EE8"/>
    <w:rsid w:val="00E0566F"/>
    <w:rsid w:val="00E22068"/>
    <w:rsid w:val="00E24EA3"/>
    <w:rsid w:val="00E45ECC"/>
    <w:rsid w:val="00E61363"/>
    <w:rsid w:val="00E6246D"/>
    <w:rsid w:val="00E65808"/>
    <w:rsid w:val="00E74A12"/>
    <w:rsid w:val="00E7772E"/>
    <w:rsid w:val="00E80405"/>
    <w:rsid w:val="00E823BB"/>
    <w:rsid w:val="00E84DD9"/>
    <w:rsid w:val="00E92977"/>
    <w:rsid w:val="00E946C7"/>
    <w:rsid w:val="00E94F30"/>
    <w:rsid w:val="00EB0E57"/>
    <w:rsid w:val="00EB7A32"/>
    <w:rsid w:val="00EC489E"/>
    <w:rsid w:val="00EE6F50"/>
    <w:rsid w:val="00F00F54"/>
    <w:rsid w:val="00F26652"/>
    <w:rsid w:val="00F55F39"/>
    <w:rsid w:val="00FC523D"/>
    <w:rsid w:val="00FC5790"/>
    <w:rsid w:val="00FD62C6"/>
    <w:rsid w:val="00FE4B8F"/>
    <w:rsid w:val="00FF0EDD"/>
    <w:rsid w:val="09F5BF90"/>
    <w:rsid w:val="0D577949"/>
    <w:rsid w:val="106122C9"/>
    <w:rsid w:val="1566762A"/>
    <w:rsid w:val="176DF0E0"/>
    <w:rsid w:val="1FBD3181"/>
    <w:rsid w:val="27EF87E8"/>
    <w:rsid w:val="2FBFE43E"/>
    <w:rsid w:val="30BCACB4"/>
    <w:rsid w:val="3B9694A8"/>
    <w:rsid w:val="3BF2D9F2"/>
    <w:rsid w:val="3BF79337"/>
    <w:rsid w:val="3DFFFE5C"/>
    <w:rsid w:val="3F3C0F66"/>
    <w:rsid w:val="3F7EB8D8"/>
    <w:rsid w:val="3FDBB748"/>
    <w:rsid w:val="3FDF361A"/>
    <w:rsid w:val="414FC926"/>
    <w:rsid w:val="41B57234"/>
    <w:rsid w:val="529C6D32"/>
    <w:rsid w:val="55F7F024"/>
    <w:rsid w:val="5DDDEBD5"/>
    <w:rsid w:val="5DDF006A"/>
    <w:rsid w:val="5ED71AF4"/>
    <w:rsid w:val="5F371E43"/>
    <w:rsid w:val="5FED6885"/>
    <w:rsid w:val="5FFBC957"/>
    <w:rsid w:val="5FFF8B05"/>
    <w:rsid w:val="66BEDCDB"/>
    <w:rsid w:val="67EF27F0"/>
    <w:rsid w:val="67FA893F"/>
    <w:rsid w:val="6ABA9510"/>
    <w:rsid w:val="6D604AD2"/>
    <w:rsid w:val="6DBECC65"/>
    <w:rsid w:val="6FD687ED"/>
    <w:rsid w:val="6FF7D57C"/>
    <w:rsid w:val="6FFF500E"/>
    <w:rsid w:val="719B7F30"/>
    <w:rsid w:val="73FE8D45"/>
    <w:rsid w:val="75EF0662"/>
    <w:rsid w:val="7677D37D"/>
    <w:rsid w:val="77BF8F19"/>
    <w:rsid w:val="77EF9D5B"/>
    <w:rsid w:val="77F7E4A7"/>
    <w:rsid w:val="77FF7841"/>
    <w:rsid w:val="7A33A4EE"/>
    <w:rsid w:val="7AEBAE75"/>
    <w:rsid w:val="7AEF8779"/>
    <w:rsid w:val="7BEFFCD7"/>
    <w:rsid w:val="7BFB6276"/>
    <w:rsid w:val="7C3D7672"/>
    <w:rsid w:val="7CD327D1"/>
    <w:rsid w:val="7D7F666A"/>
    <w:rsid w:val="7DFF7089"/>
    <w:rsid w:val="7DFFA4DE"/>
    <w:rsid w:val="7E7F85A4"/>
    <w:rsid w:val="7EB50CFC"/>
    <w:rsid w:val="7EC717E0"/>
    <w:rsid w:val="7EF79443"/>
    <w:rsid w:val="7F5FCB18"/>
    <w:rsid w:val="7F7D4C96"/>
    <w:rsid w:val="7FBD24CC"/>
    <w:rsid w:val="8E7FB71C"/>
    <w:rsid w:val="8FE13C89"/>
    <w:rsid w:val="94FF5DB5"/>
    <w:rsid w:val="967B1431"/>
    <w:rsid w:val="987E77F8"/>
    <w:rsid w:val="993B4F60"/>
    <w:rsid w:val="9ADB859C"/>
    <w:rsid w:val="9DC77F2F"/>
    <w:rsid w:val="A3D6EDA5"/>
    <w:rsid w:val="AFFB9EBC"/>
    <w:rsid w:val="AFFCC5DD"/>
    <w:rsid w:val="B7FF192A"/>
    <w:rsid w:val="BAE532FD"/>
    <w:rsid w:val="BAF54F0E"/>
    <w:rsid w:val="BB77BCBE"/>
    <w:rsid w:val="BBFD46CB"/>
    <w:rsid w:val="BDADD9E4"/>
    <w:rsid w:val="BDFF11B1"/>
    <w:rsid w:val="BED94933"/>
    <w:rsid w:val="BF5AB914"/>
    <w:rsid w:val="BF96C3E5"/>
    <w:rsid w:val="BFAE2AAC"/>
    <w:rsid w:val="BFDFD868"/>
    <w:rsid w:val="BFF4E555"/>
    <w:rsid w:val="CCD32668"/>
    <w:rsid w:val="CDFF24E9"/>
    <w:rsid w:val="D5F56D0D"/>
    <w:rsid w:val="D71E8E56"/>
    <w:rsid w:val="D97503B5"/>
    <w:rsid w:val="DBDACD61"/>
    <w:rsid w:val="DCF34B9F"/>
    <w:rsid w:val="DD84DD64"/>
    <w:rsid w:val="DDDADA7D"/>
    <w:rsid w:val="DDFF4F27"/>
    <w:rsid w:val="DF67F2C4"/>
    <w:rsid w:val="DFAF582D"/>
    <w:rsid w:val="DFDDD844"/>
    <w:rsid w:val="E3B7885E"/>
    <w:rsid w:val="E7AF9F6E"/>
    <w:rsid w:val="E7CF64B4"/>
    <w:rsid w:val="E7FF93D8"/>
    <w:rsid w:val="EB6D80CF"/>
    <w:rsid w:val="EBBF196D"/>
    <w:rsid w:val="EBFF7448"/>
    <w:rsid w:val="EBFFDB8F"/>
    <w:rsid w:val="EF7EE34A"/>
    <w:rsid w:val="EFF792B1"/>
    <w:rsid w:val="F1DDDC5E"/>
    <w:rsid w:val="F3BF7CAD"/>
    <w:rsid w:val="F6F58E11"/>
    <w:rsid w:val="F77FD416"/>
    <w:rsid w:val="F7BBF815"/>
    <w:rsid w:val="F7C9C13E"/>
    <w:rsid w:val="F7D77807"/>
    <w:rsid w:val="FAB77166"/>
    <w:rsid w:val="FB1F06B4"/>
    <w:rsid w:val="FB6B9968"/>
    <w:rsid w:val="FB6F6CCE"/>
    <w:rsid w:val="FCEF1ED3"/>
    <w:rsid w:val="FD0F4917"/>
    <w:rsid w:val="FDB5EAEB"/>
    <w:rsid w:val="FDDB6154"/>
    <w:rsid w:val="FDF776A2"/>
    <w:rsid w:val="FDFFD63F"/>
    <w:rsid w:val="FED7A52A"/>
    <w:rsid w:val="FEDFE7B7"/>
    <w:rsid w:val="FEEED1ED"/>
    <w:rsid w:val="FEFF043C"/>
    <w:rsid w:val="FF78B652"/>
    <w:rsid w:val="FF794ABC"/>
    <w:rsid w:val="FF7FB743"/>
    <w:rsid w:val="FFAE7261"/>
    <w:rsid w:val="FFBD15D5"/>
    <w:rsid w:val="FFCFAD76"/>
    <w:rsid w:val="FFDF89A8"/>
    <w:rsid w:val="FFE9C0FE"/>
    <w:rsid w:val="FFEF33AE"/>
    <w:rsid w:val="FFF3A71E"/>
    <w:rsid w:val="FFF3C282"/>
    <w:rsid w:val="FFF74FF5"/>
    <w:rsid w:val="FFF758AF"/>
    <w:rsid w:val="FFF9E653"/>
    <w:rsid w:val="FFFD31AF"/>
    <w:rsid w:val="FFFD8204"/>
    <w:rsid w:val="FF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2737</Words>
  <Characters>2882</Characters>
  <Lines>29</Lines>
  <Paragraphs>8</Paragraphs>
  <TotalTime>0</TotalTime>
  <ScaleCrop>false</ScaleCrop>
  <LinksUpToDate>false</LinksUpToDate>
  <CharactersWithSpaces>3155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2020-04-22T09:15:00Z</dcterms:created>
  <dc:creator>adminio</dc:creator>
  <cp:lastModifiedBy>张浩</cp:lastModifiedBy>
  <cp:lastPrinted>2022-10-23T09:59:00Z</cp:lastPrinted>
  <dcterms:modified xsi:type="dcterms:W3CDTF">2025-06-06T14:59:26Z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201EBEC20B9A4DB69D6DCD2684352D62</vt:lpwstr>
  </property>
</Properties>
</file>