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spacing w:line="600" w:lineRule="exact"/>
        <w:ind w:left="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kern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4"/>
          <w:szCs w:val="44"/>
          <w:lang w:eastAsia="zh-CN"/>
        </w:rPr>
        <w:t>202</w:t>
      </w:r>
      <w:r>
        <w:rPr>
          <w:rFonts w:hint="eastAsia" w:ascii="方正小标宋简体" w:hAnsi="方正小标宋简体" w:eastAsia="方正小标宋简体" w:cs="方正小标宋简体"/>
          <w:kern w:val="0"/>
          <w:sz w:val="44"/>
          <w:szCs w:val="44"/>
          <w:lang w:val="en-US" w:eastAsia="zh-CN"/>
        </w:rPr>
        <w:t>3</w:t>
      </w:r>
      <w:r>
        <w:rPr>
          <w:rFonts w:hint="eastAsia" w:ascii="方正小标宋简体" w:hAnsi="方正小标宋简体" w:eastAsia="方正小标宋简体" w:cs="方正小标宋简体"/>
          <w:kern w:val="0"/>
          <w:sz w:val="44"/>
          <w:szCs w:val="44"/>
          <w:lang w:eastAsia="zh-CN"/>
        </w:rPr>
        <w:t>年</w:t>
      </w:r>
      <w:r>
        <w:rPr>
          <w:rFonts w:hint="eastAsia" w:ascii="方正小标宋简体" w:hAnsi="方正小标宋简体" w:eastAsia="方正小标宋简体" w:cs="方正小标宋简体"/>
          <w:kern w:val="0"/>
          <w:sz w:val="44"/>
          <w:szCs w:val="44"/>
          <w:lang w:val="en-US" w:eastAsia="zh-CN"/>
        </w:rPr>
        <w:t>度</w:t>
      </w:r>
      <w:r>
        <w:rPr>
          <w:rFonts w:hint="eastAsia" w:ascii="方正小标宋简体" w:hAnsi="方正小标宋简体" w:eastAsia="方正小标宋简体" w:cs="方正小标宋简体"/>
          <w:kern w:val="0"/>
          <w:sz w:val="44"/>
          <w:szCs w:val="44"/>
          <w:lang w:eastAsia="zh-CN"/>
        </w:rPr>
        <w:t>鄂尔多斯市科技计划项目申报指南</w:t>
      </w:r>
    </w:p>
    <w:p>
      <w:pPr>
        <w:pageBreakBefore w:val="0"/>
        <w:widowControl w:val="0"/>
        <w:kinsoku/>
        <w:wordWrap/>
        <w:overflowPunct/>
        <w:topLinePunct w:val="0"/>
        <w:autoSpaceDE/>
        <w:autoSpaceDN/>
        <w:bidi w:val="0"/>
        <w:spacing w:line="600" w:lineRule="exact"/>
        <w:ind w:left="0" w:leftChars="0"/>
        <w:jc w:val="center"/>
        <w:textAlignment w:val="auto"/>
        <w:rPr>
          <w:rFonts w:hint="eastAsia" w:ascii="方正小标宋简体" w:hAnsi="方正小标宋简体" w:eastAsia="方正小标宋简体" w:cs="方正小标宋简体"/>
          <w:bCs/>
          <w:color w:val="auto"/>
          <w:sz w:val="36"/>
          <w:szCs w:val="44"/>
          <w:lang w:val="en-US" w:eastAsia="zh-CN"/>
        </w:rPr>
      </w:pPr>
    </w:p>
    <w:p>
      <w:pPr>
        <w:pageBreakBefore w:val="0"/>
        <w:widowControl w:val="0"/>
        <w:kinsoku/>
        <w:wordWrap/>
        <w:overflowPunct/>
        <w:topLinePunct w:val="0"/>
        <w:autoSpaceDE/>
        <w:autoSpaceDN/>
        <w:bidi w:val="0"/>
        <w:spacing w:line="600" w:lineRule="exact"/>
        <w:ind w:left="0" w:leftChars="0"/>
        <w:jc w:val="center"/>
        <w:textAlignment w:val="auto"/>
        <w:rPr>
          <w:rFonts w:hint="eastAsia" w:ascii="方正小标宋简体" w:hAnsi="方正小标宋简体" w:eastAsia="方正小标宋简体" w:cs="方正小标宋简体"/>
          <w:b w:val="0"/>
          <w:bCs/>
          <w:color w:val="auto"/>
          <w:sz w:val="36"/>
          <w:szCs w:val="44"/>
        </w:rPr>
      </w:pPr>
      <w:r>
        <w:rPr>
          <w:rFonts w:hint="eastAsia" w:ascii="方正小标宋简体" w:hAnsi="方正小标宋简体" w:eastAsia="方正小标宋简体" w:cs="方正小标宋简体"/>
          <w:bCs/>
          <w:color w:val="auto"/>
          <w:sz w:val="36"/>
          <w:szCs w:val="44"/>
          <w:lang w:val="en-US" w:eastAsia="zh-CN"/>
        </w:rPr>
        <w:t>2023年度</w:t>
      </w:r>
      <w:r>
        <w:rPr>
          <w:rFonts w:hint="eastAsia" w:ascii="方正小标宋简体" w:hAnsi="方正小标宋简体" w:eastAsia="方正小标宋简体" w:cs="方正小标宋简体"/>
          <w:bCs/>
          <w:color w:val="auto"/>
          <w:sz w:val="36"/>
          <w:szCs w:val="44"/>
        </w:rPr>
        <w:t>鄂尔多斯市可持续发展议程</w:t>
      </w:r>
      <w:r>
        <w:rPr>
          <w:rFonts w:hint="eastAsia" w:ascii="方正小标宋简体" w:hAnsi="方正小标宋简体" w:eastAsia="方正小标宋简体" w:cs="方正小标宋简体"/>
          <w:b w:val="0"/>
          <w:bCs/>
          <w:color w:val="auto"/>
          <w:sz w:val="36"/>
          <w:szCs w:val="44"/>
        </w:rPr>
        <w:t>创新</w:t>
      </w:r>
    </w:p>
    <w:p>
      <w:pPr>
        <w:pageBreakBefore w:val="0"/>
        <w:widowControl w:val="0"/>
        <w:kinsoku/>
        <w:wordWrap/>
        <w:overflowPunct/>
        <w:topLinePunct w:val="0"/>
        <w:autoSpaceDE/>
        <w:autoSpaceDN/>
        <w:bidi w:val="0"/>
        <w:spacing w:line="600" w:lineRule="exact"/>
        <w:ind w:left="0" w:leftChars="0"/>
        <w:jc w:val="center"/>
        <w:textAlignment w:val="auto"/>
        <w:rPr>
          <w:rFonts w:ascii="方正小标宋简体" w:hAnsi="方正小标宋简体" w:eastAsia="方正小标宋简体" w:cs="方正小标宋简体"/>
          <w:b w:val="0"/>
          <w:bCs/>
          <w:color w:val="auto"/>
          <w:sz w:val="36"/>
          <w:szCs w:val="44"/>
        </w:rPr>
      </w:pPr>
      <w:r>
        <w:rPr>
          <w:rFonts w:hint="eastAsia" w:ascii="方正小标宋简体" w:hAnsi="方正小标宋简体" w:eastAsia="方正小标宋简体" w:cs="方正小标宋简体"/>
          <w:b w:val="0"/>
          <w:bCs/>
          <w:color w:val="auto"/>
          <w:sz w:val="36"/>
          <w:szCs w:val="44"/>
        </w:rPr>
        <w:t>示范区建设重点专项</w:t>
      </w:r>
    </w:p>
    <w:p>
      <w:pPr>
        <w:pStyle w:val="3"/>
        <w:pageBreakBefore w:val="0"/>
        <w:widowControl w:val="0"/>
        <w:kinsoku/>
        <w:wordWrap/>
        <w:overflowPunct/>
        <w:topLinePunct w:val="0"/>
        <w:autoSpaceDE/>
        <w:autoSpaceDN/>
        <w:bidi w:val="0"/>
        <w:spacing w:before="0" w:after="0" w:line="600" w:lineRule="exact"/>
        <w:ind w:left="0" w:leftChars="0" w:firstLine="640" w:firstLineChars="200"/>
        <w:textAlignment w:val="auto"/>
        <w:rPr>
          <w:rFonts w:ascii="黑体" w:hAnsi="黑体" w:eastAsia="黑体" w:cs="黑体"/>
          <w:b w:val="0"/>
          <w:bCs w:val="0"/>
          <w:color w:val="auto"/>
          <w:sz w:val="32"/>
          <w:szCs w:val="32"/>
          <w:shd w:val="clear" w:color="auto" w:fill="FFFFFF"/>
        </w:rPr>
      </w:pPr>
    </w:p>
    <w:p>
      <w:pPr>
        <w:pStyle w:val="3"/>
        <w:pageBreakBefore w:val="0"/>
        <w:widowControl w:val="0"/>
        <w:kinsoku/>
        <w:wordWrap/>
        <w:overflowPunct/>
        <w:topLinePunct w:val="0"/>
        <w:autoSpaceDE/>
        <w:autoSpaceDN/>
        <w:bidi w:val="0"/>
        <w:spacing w:before="0" w:after="0" w:line="600" w:lineRule="exact"/>
        <w:ind w:left="0" w:leftChars="0" w:firstLine="640" w:firstLineChars="200"/>
        <w:textAlignment w:val="auto"/>
        <w:rPr>
          <w:rFonts w:ascii="黑体" w:hAnsi="黑体" w:eastAsia="黑体" w:cs="黑体"/>
          <w:b w:val="0"/>
          <w:bCs w:val="0"/>
          <w:color w:val="auto"/>
          <w:sz w:val="32"/>
          <w:szCs w:val="32"/>
          <w:shd w:val="clear" w:color="auto" w:fill="FFFFFF"/>
        </w:rPr>
      </w:pPr>
      <w:r>
        <w:rPr>
          <w:rFonts w:hint="eastAsia" w:ascii="黑体" w:hAnsi="黑体" w:eastAsia="黑体" w:cs="黑体"/>
          <w:b w:val="0"/>
          <w:bCs w:val="0"/>
          <w:color w:val="auto"/>
          <w:sz w:val="32"/>
          <w:szCs w:val="32"/>
          <w:shd w:val="clear" w:color="auto" w:fill="FFFFFF"/>
        </w:rPr>
        <w:t>一、现代能源</w:t>
      </w:r>
    </w:p>
    <w:p>
      <w:pPr>
        <w:pStyle w:val="3"/>
        <w:pageBreakBefore w:val="0"/>
        <w:widowControl w:val="0"/>
        <w:kinsoku/>
        <w:wordWrap/>
        <w:overflowPunct/>
        <w:topLinePunct w:val="0"/>
        <w:autoSpaceDE/>
        <w:autoSpaceDN/>
        <w:bidi w:val="0"/>
        <w:spacing w:before="0" w:after="0" w:line="600" w:lineRule="exact"/>
        <w:ind w:left="0" w:leftChars="0" w:firstLine="643" w:firstLineChars="200"/>
        <w:textAlignment w:val="auto"/>
        <w:rPr>
          <w:rFonts w:ascii="仿宋_GB2312" w:hAnsi="仿宋_GB2312" w:eastAsia="仿宋_GB2312" w:cs="仿宋_GB2312"/>
          <w:b w:val="0"/>
          <w:bCs w:val="0"/>
          <w:color w:val="auto"/>
          <w:kern w:val="0"/>
          <w:sz w:val="32"/>
          <w:szCs w:val="32"/>
          <w:lang w:bidi="ar"/>
        </w:rPr>
      </w:pPr>
      <w:r>
        <w:rPr>
          <w:rFonts w:hint="eastAsia" w:ascii="仿宋" w:hAnsi="仿宋" w:eastAsia="仿宋" w:cs="仿宋"/>
          <w:color w:val="auto"/>
          <w:sz w:val="32"/>
          <w:szCs w:val="32"/>
        </w:rPr>
        <w:t>研究方向</w:t>
      </w:r>
      <w:r>
        <w:rPr>
          <w:rFonts w:hint="eastAsia" w:ascii="仿宋" w:hAnsi="仿宋" w:eastAsia="仿宋" w:cs="仿宋"/>
          <w:color w:val="auto"/>
          <w:kern w:val="0"/>
          <w:sz w:val="32"/>
          <w:szCs w:val="32"/>
        </w:rPr>
        <w:t>（指南代码101）</w:t>
      </w:r>
      <w:r>
        <w:rPr>
          <w:rFonts w:hint="eastAsia" w:ascii="仿宋" w:hAnsi="仿宋" w:eastAsia="仿宋" w:cs="仿宋"/>
          <w:color w:val="auto"/>
          <w:kern w:val="0"/>
          <w:sz w:val="32"/>
          <w:szCs w:val="32"/>
          <w:lang w:bidi="ar"/>
        </w:rPr>
        <w:t>：</w:t>
      </w:r>
      <w:r>
        <w:rPr>
          <w:rFonts w:hint="eastAsia" w:ascii="仿宋_GB2312" w:hAnsi="仿宋_GB2312" w:eastAsia="仿宋_GB2312" w:cs="仿宋_GB2312"/>
          <w:b w:val="0"/>
          <w:bCs w:val="0"/>
          <w:color w:val="auto"/>
          <w:kern w:val="0"/>
          <w:sz w:val="32"/>
          <w:szCs w:val="32"/>
          <w:lang w:bidi="ar"/>
        </w:rPr>
        <w:t>风</w:t>
      </w:r>
      <w:r>
        <w:rPr>
          <w:rFonts w:hint="eastAsia" w:ascii="仿宋" w:hAnsi="仿宋" w:eastAsia="仿宋" w:cs="方正仿宋_GBK"/>
          <w:b w:val="0"/>
          <w:bCs w:val="0"/>
          <w:color w:val="auto"/>
          <w:kern w:val="2"/>
          <w:sz w:val="32"/>
          <w:szCs w:val="32"/>
        </w:rPr>
        <w:t>电场</w:t>
      </w:r>
      <w:r>
        <w:rPr>
          <w:rFonts w:hint="eastAsia" w:ascii="仿宋_GB2312" w:hAnsi="仿宋_GB2312" w:eastAsia="仿宋_GB2312" w:cs="仿宋_GB2312"/>
          <w:b w:val="0"/>
          <w:bCs w:val="0"/>
          <w:color w:val="auto"/>
          <w:kern w:val="0"/>
          <w:sz w:val="32"/>
          <w:szCs w:val="32"/>
          <w:lang w:bidi="ar"/>
        </w:rPr>
        <w:t>监控系统、变频控制系统、风电控制系统辅助设备等关键技术研发及应用示范。</w:t>
      </w:r>
    </w:p>
    <w:p>
      <w:pPr>
        <w:pStyle w:val="3"/>
        <w:pageBreakBefore w:val="0"/>
        <w:kinsoku/>
        <w:wordWrap/>
        <w:overflowPunct/>
        <w:topLinePunct w:val="0"/>
        <w:bidi w:val="0"/>
        <w:spacing w:before="0" w:after="0" w:line="600" w:lineRule="exact"/>
        <w:ind w:left="0" w:leftChars="0" w:firstLine="643" w:firstLineChars="200"/>
        <w:textAlignment w:val="auto"/>
        <w:rPr>
          <w:rFonts w:ascii="Calibri" w:hAnsi="Calibri" w:eastAsia="仿宋_GB2312" w:cs="仿宋_GB2312"/>
          <w:b w:val="0"/>
          <w:bCs w:val="0"/>
          <w:color w:val="auto"/>
          <w:kern w:val="0"/>
          <w:sz w:val="32"/>
          <w:szCs w:val="32"/>
          <w:lang w:bidi="ar"/>
        </w:rPr>
      </w:pPr>
      <w:r>
        <w:rPr>
          <w:rFonts w:hint="eastAsia" w:ascii="仿宋" w:hAnsi="仿宋" w:eastAsia="仿宋" w:cs="仿宋"/>
          <w:color w:val="auto"/>
          <w:sz w:val="32"/>
          <w:szCs w:val="32"/>
        </w:rPr>
        <w:t>研究方向（指南代码102）：</w:t>
      </w:r>
      <w:r>
        <w:rPr>
          <w:rFonts w:hint="eastAsia" w:ascii="仿宋_GB2312" w:hAnsi="仿宋_GB2312" w:eastAsia="仿宋_GB2312" w:cs="仿宋_GB2312"/>
          <w:b w:val="0"/>
          <w:bCs w:val="0"/>
          <w:color w:val="auto"/>
          <w:kern w:val="0"/>
          <w:sz w:val="32"/>
          <w:szCs w:val="32"/>
          <w:lang w:bidi="ar"/>
        </w:rPr>
        <w:t>建筑物光伏发电（</w:t>
      </w:r>
      <w:r>
        <w:rPr>
          <w:rFonts w:ascii="仿宋_GB2312" w:hAnsi="仿宋_GB2312" w:eastAsia="仿宋_GB2312" w:cs="仿宋_GB2312"/>
          <w:b w:val="0"/>
          <w:bCs w:val="0"/>
          <w:color w:val="auto"/>
          <w:kern w:val="0"/>
          <w:sz w:val="32"/>
          <w:szCs w:val="32"/>
          <w:lang w:bidi="ar"/>
        </w:rPr>
        <w:t>BIPV）、兆瓦级荒漠光伏发电、光伏系统与智能并网等关键技术</w:t>
      </w:r>
      <w:r>
        <w:rPr>
          <w:rFonts w:hint="eastAsia" w:ascii="仿宋_GB2312" w:hAnsi="仿宋_GB2312" w:eastAsia="仿宋_GB2312" w:cs="仿宋_GB2312"/>
          <w:b w:val="0"/>
          <w:bCs w:val="0"/>
          <w:color w:val="auto"/>
          <w:kern w:val="0"/>
          <w:sz w:val="32"/>
          <w:szCs w:val="32"/>
          <w:lang w:bidi="ar"/>
        </w:rPr>
        <w:t>研发及应用示范。</w:t>
      </w:r>
    </w:p>
    <w:p>
      <w:pPr>
        <w:pStyle w:val="3"/>
        <w:pageBreakBefore w:val="0"/>
        <w:kinsoku/>
        <w:wordWrap/>
        <w:overflowPunct/>
        <w:topLinePunct w:val="0"/>
        <w:bidi w:val="0"/>
        <w:spacing w:before="0" w:after="0" w:line="600" w:lineRule="exact"/>
        <w:ind w:left="0" w:leftChars="0" w:firstLine="643" w:firstLineChars="200"/>
        <w:textAlignment w:val="auto"/>
        <w:rPr>
          <w:rFonts w:hint="eastAsia" w:ascii="仿宋_GB2312" w:hAnsi="仿宋_GB2312" w:eastAsia="仿宋_GB2312" w:cs="仿宋_GB2312"/>
          <w:b w:val="0"/>
          <w:bCs w:val="0"/>
          <w:color w:val="auto"/>
          <w:kern w:val="0"/>
          <w:sz w:val="32"/>
          <w:szCs w:val="32"/>
          <w:lang w:bidi="ar"/>
        </w:rPr>
      </w:pPr>
      <w:r>
        <w:rPr>
          <w:rFonts w:hint="eastAsia" w:ascii="仿宋" w:hAnsi="仿宋" w:eastAsia="仿宋" w:cs="仿宋"/>
          <w:color w:val="auto"/>
          <w:sz w:val="32"/>
          <w:szCs w:val="32"/>
        </w:rPr>
        <w:t>研究方向（指南代码103）：</w:t>
      </w:r>
      <w:r>
        <w:rPr>
          <w:rFonts w:hint="eastAsia" w:ascii="仿宋_GB2312" w:hAnsi="仿宋_GB2312" w:eastAsia="仿宋_GB2312" w:cs="仿宋_GB2312"/>
          <w:b w:val="0"/>
          <w:bCs w:val="0"/>
          <w:color w:val="auto"/>
          <w:kern w:val="0"/>
          <w:sz w:val="32"/>
          <w:szCs w:val="32"/>
          <w:lang w:bidi="ar"/>
        </w:rPr>
        <w:t>绿氢制备技术、储运氢技术研发及应用示范。</w:t>
      </w:r>
    </w:p>
    <w:p>
      <w:pPr>
        <w:pStyle w:val="3"/>
        <w:pageBreakBefore w:val="0"/>
        <w:kinsoku/>
        <w:wordWrap/>
        <w:overflowPunct/>
        <w:topLinePunct w:val="0"/>
        <w:bidi w:val="0"/>
        <w:spacing w:before="0" w:after="0" w:line="600" w:lineRule="exact"/>
        <w:ind w:left="0" w:leftChars="0" w:firstLine="643" w:firstLineChars="200"/>
        <w:textAlignment w:val="auto"/>
        <w:rPr>
          <w:rFonts w:hint="eastAsia" w:ascii="仿宋_GB2312" w:hAnsi="仿宋_GB2312" w:eastAsia="仿宋_GB2312" w:cs="仿宋_GB2312"/>
          <w:color w:val="auto"/>
          <w:kern w:val="0"/>
          <w:sz w:val="32"/>
          <w:szCs w:val="32"/>
          <w:lang w:bidi="ar"/>
        </w:rPr>
      </w:pPr>
      <w:r>
        <w:rPr>
          <w:rFonts w:hint="eastAsia" w:ascii="仿宋" w:hAnsi="仿宋" w:eastAsia="仿宋" w:cs="仿宋"/>
          <w:color w:val="auto"/>
          <w:sz w:val="32"/>
          <w:szCs w:val="32"/>
        </w:rPr>
        <w:t>研究方向（指南代码104）：</w:t>
      </w:r>
      <w:r>
        <w:rPr>
          <w:rFonts w:hint="eastAsia" w:ascii="仿宋_GB2312" w:hAnsi="仿宋_GB2312" w:eastAsia="仿宋_GB2312" w:cs="仿宋_GB2312"/>
          <w:b w:val="0"/>
          <w:bCs w:val="0"/>
          <w:color w:val="auto"/>
          <w:kern w:val="0"/>
          <w:sz w:val="32"/>
          <w:szCs w:val="32"/>
          <w:lang w:bidi="ar"/>
        </w:rPr>
        <w:t>新储能材料技术研发，多元储能系统集成及智能协同调控技术研发及应用示范。</w:t>
      </w:r>
    </w:p>
    <w:p>
      <w:pPr>
        <w:pStyle w:val="3"/>
        <w:pageBreakBefore w:val="0"/>
        <w:kinsoku/>
        <w:wordWrap/>
        <w:overflowPunct/>
        <w:topLinePunct w:val="0"/>
        <w:bidi w:val="0"/>
        <w:spacing w:before="0" w:after="0" w:line="600" w:lineRule="exact"/>
        <w:ind w:left="0" w:leftChars="0" w:firstLine="643" w:firstLineChars="200"/>
        <w:textAlignment w:val="auto"/>
        <w:rPr>
          <w:rFonts w:hint="eastAsia" w:ascii="仿宋_GB2312" w:hAnsi="仿宋_GB2312" w:eastAsia="仿宋_GB2312" w:cs="仿宋_GB2312"/>
          <w:b w:val="0"/>
          <w:bCs w:val="0"/>
          <w:color w:val="auto"/>
          <w:kern w:val="0"/>
          <w:sz w:val="32"/>
          <w:szCs w:val="32"/>
          <w:lang w:bidi="ar"/>
        </w:rPr>
      </w:pPr>
      <w:r>
        <w:rPr>
          <w:rFonts w:hint="eastAsia" w:ascii="仿宋" w:hAnsi="仿宋" w:eastAsia="仿宋" w:cs="仿宋"/>
          <w:color w:val="auto"/>
          <w:sz w:val="32"/>
          <w:szCs w:val="32"/>
        </w:rPr>
        <w:t>研究方向（指南代码105）：</w:t>
      </w:r>
      <w:r>
        <w:rPr>
          <w:rFonts w:hint="eastAsia" w:ascii="仿宋_GB2312" w:hAnsi="仿宋_GB2312" w:eastAsia="仿宋_GB2312" w:cs="仿宋_GB2312"/>
          <w:b w:val="0"/>
          <w:bCs w:val="0"/>
          <w:color w:val="auto"/>
          <w:kern w:val="0"/>
          <w:sz w:val="32"/>
          <w:szCs w:val="32"/>
          <w:lang w:bidi="ar"/>
        </w:rPr>
        <w:t>新能源汽车配套关键零部件及整车生产制造技术研发及应用示范。</w:t>
      </w:r>
    </w:p>
    <w:p>
      <w:pPr>
        <w:pStyle w:val="3"/>
        <w:pageBreakBefore w:val="0"/>
        <w:kinsoku/>
        <w:wordWrap/>
        <w:overflowPunct/>
        <w:topLinePunct w:val="0"/>
        <w:bidi w:val="0"/>
        <w:spacing w:before="0" w:after="0" w:line="600" w:lineRule="exact"/>
        <w:ind w:left="0" w:leftChars="0" w:firstLine="643" w:firstLineChars="200"/>
        <w:textAlignment w:val="auto"/>
        <w:rPr>
          <w:rFonts w:hint="eastAsia" w:ascii="仿宋_GB2312" w:hAnsi="仿宋_GB2312" w:eastAsia="仿宋_GB2312" w:cs="仿宋_GB2312"/>
          <w:b w:val="0"/>
          <w:bCs w:val="0"/>
          <w:color w:val="auto"/>
          <w:kern w:val="0"/>
          <w:sz w:val="32"/>
          <w:szCs w:val="32"/>
          <w:lang w:bidi="ar"/>
        </w:rPr>
      </w:pPr>
      <w:r>
        <w:rPr>
          <w:rFonts w:hint="eastAsia" w:ascii="仿宋" w:hAnsi="仿宋" w:eastAsia="仿宋" w:cs="仿宋"/>
          <w:color w:val="auto"/>
          <w:sz w:val="32"/>
          <w:szCs w:val="32"/>
        </w:rPr>
        <w:t>研究方向（指南代码106）：</w:t>
      </w:r>
      <w:r>
        <w:rPr>
          <w:rFonts w:hint="eastAsia" w:ascii="仿宋_GB2312" w:hAnsi="仿宋_GB2312" w:eastAsia="仿宋_GB2312" w:cs="仿宋_GB2312"/>
          <w:b w:val="0"/>
          <w:bCs w:val="0"/>
          <w:color w:val="auto"/>
          <w:kern w:val="0"/>
          <w:sz w:val="32"/>
          <w:szCs w:val="32"/>
          <w:lang w:bidi="ar"/>
        </w:rPr>
        <w:t>新型电力系统关键技术研发及应用示范。</w:t>
      </w:r>
      <w:bookmarkStart w:id="3" w:name="_GoBack"/>
      <w:bookmarkEnd w:id="3"/>
    </w:p>
    <w:p>
      <w:pPr>
        <w:pageBreakBefore w:val="0"/>
        <w:kinsoku/>
        <w:wordWrap/>
        <w:overflowPunct/>
        <w:topLinePunct w:val="0"/>
        <w:bidi w:val="0"/>
        <w:spacing w:line="600" w:lineRule="exact"/>
        <w:ind w:left="0" w:leftChars="0" w:firstLine="643" w:firstLineChars="200"/>
        <w:textAlignment w:val="auto"/>
        <w:rPr>
          <w:color w:val="auto"/>
          <w:lang w:bidi="ar"/>
        </w:rPr>
      </w:pPr>
      <w:r>
        <w:rPr>
          <w:rFonts w:hint="eastAsia" w:ascii="仿宋" w:hAnsi="仿宋" w:eastAsia="仿宋" w:cs="仿宋"/>
          <w:b/>
          <w:bCs/>
          <w:color w:val="auto"/>
          <w:kern w:val="44"/>
          <w:sz w:val="32"/>
          <w:szCs w:val="32"/>
          <w:lang w:val="en-US" w:eastAsia="zh-CN" w:bidi="ar-SA"/>
        </w:rPr>
        <w:t>研究方向（指南代码107）：</w:t>
      </w:r>
      <w:r>
        <w:rPr>
          <w:rFonts w:hint="eastAsia" w:ascii="仿宋_GB2312" w:eastAsia="仿宋_GB2312"/>
          <w:color w:val="auto"/>
          <w:sz w:val="32"/>
          <w:szCs w:val="32"/>
        </w:rPr>
        <w:t>低成本二氧化碳捕集、封存及碳循环利用技术研发及应用示范。</w:t>
      </w:r>
    </w:p>
    <w:p>
      <w:pPr>
        <w:pageBreakBefore w:val="0"/>
        <w:kinsoku/>
        <w:wordWrap/>
        <w:overflowPunct/>
        <w:topLinePunct w:val="0"/>
        <w:bidi w:val="0"/>
        <w:spacing w:line="600" w:lineRule="exact"/>
        <w:ind w:left="0" w:leftChars="0" w:firstLine="643" w:firstLineChars="200"/>
        <w:textAlignment w:val="auto"/>
        <w:rPr>
          <w:rFonts w:ascii="仿宋" w:hAnsi="仿宋" w:eastAsia="仿宋" w:cs="仿宋"/>
          <w:color w:val="auto"/>
          <w:kern w:val="0"/>
          <w:sz w:val="32"/>
          <w:szCs w:val="32"/>
          <w:shd w:val="clear" w:color="auto" w:fill="FFFFFF"/>
        </w:rPr>
      </w:pPr>
      <w:r>
        <w:rPr>
          <w:rFonts w:hint="eastAsia" w:ascii="仿宋" w:hAnsi="仿宋" w:eastAsia="仿宋" w:cs="仿宋"/>
          <w:b/>
          <w:color w:val="auto"/>
          <w:kern w:val="0"/>
          <w:sz w:val="32"/>
          <w:szCs w:val="32"/>
          <w:shd w:val="clear" w:color="auto" w:fill="FFFFFF"/>
        </w:rPr>
        <w:t>相关说明：</w:t>
      </w:r>
      <w:r>
        <w:rPr>
          <w:rFonts w:hint="eastAsia" w:ascii="仿宋" w:hAnsi="仿宋" w:eastAsia="仿宋" w:cs="仿宋"/>
          <w:color w:val="auto"/>
          <w:kern w:val="0"/>
          <w:sz w:val="32"/>
          <w:szCs w:val="32"/>
          <w:shd w:val="clear" w:color="auto" w:fill="FFFFFF"/>
        </w:rPr>
        <w:t>以上研究方向均</w:t>
      </w:r>
      <w:r>
        <w:rPr>
          <w:rFonts w:ascii="仿宋" w:hAnsi="仿宋" w:eastAsia="仿宋" w:cs="仿宋"/>
          <w:color w:val="auto"/>
          <w:kern w:val="0"/>
          <w:sz w:val="32"/>
          <w:szCs w:val="32"/>
          <w:shd w:val="clear" w:color="auto" w:fill="FFFFFF"/>
        </w:rPr>
        <w:t>由企业牵头申报。</w:t>
      </w:r>
    </w:p>
    <w:p>
      <w:pPr>
        <w:pStyle w:val="7"/>
        <w:pageBreakBefore w:val="0"/>
        <w:kinsoku/>
        <w:wordWrap/>
        <w:overflowPunct/>
        <w:topLinePunct w:val="0"/>
        <w:bidi w:val="0"/>
        <w:spacing w:before="0" w:beforeAutospacing="0" w:after="0" w:afterAutospacing="0" w:line="600" w:lineRule="exact"/>
        <w:ind w:left="0" w:leftChars="0" w:firstLine="643" w:firstLineChars="200"/>
        <w:jc w:val="both"/>
        <w:textAlignment w:val="auto"/>
        <w:rPr>
          <w:rFonts w:ascii="仿宋" w:hAnsi="仿宋" w:eastAsia="仿宋" w:cs="仿宋"/>
          <w:color w:val="auto"/>
          <w:sz w:val="32"/>
          <w:szCs w:val="32"/>
          <w:shd w:val="clear" w:color="auto" w:fill="FFFFFF"/>
        </w:rPr>
      </w:pPr>
      <w:r>
        <w:rPr>
          <w:rFonts w:hint="eastAsia" w:ascii="仿宋" w:hAnsi="仿宋" w:eastAsia="仿宋" w:cs="仿宋"/>
          <w:b/>
          <w:color w:val="auto"/>
          <w:sz w:val="32"/>
          <w:szCs w:val="32"/>
          <w:shd w:val="clear" w:color="auto" w:fill="FFFFFF"/>
        </w:rPr>
        <w:t>支持额度：</w:t>
      </w:r>
      <w:r>
        <w:rPr>
          <w:rFonts w:hint="eastAsia" w:ascii="仿宋" w:hAnsi="仿宋" w:eastAsia="仿宋" w:cs="仿宋"/>
          <w:color w:val="auto"/>
          <w:sz w:val="32"/>
          <w:szCs w:val="32"/>
          <w:shd w:val="clear" w:color="auto" w:fill="FFFFFF"/>
        </w:rPr>
        <w:t>该领域每个项目财政拟支持额度800万元。</w:t>
      </w:r>
    </w:p>
    <w:p>
      <w:pPr>
        <w:pStyle w:val="7"/>
        <w:pageBreakBefore w:val="0"/>
        <w:kinsoku/>
        <w:wordWrap/>
        <w:overflowPunct/>
        <w:topLinePunct w:val="0"/>
        <w:bidi w:val="0"/>
        <w:spacing w:before="0" w:beforeAutospacing="0" w:after="0" w:afterAutospacing="0" w:line="600" w:lineRule="exact"/>
        <w:ind w:left="0" w:leftChars="0" w:firstLine="643" w:firstLineChars="200"/>
        <w:jc w:val="both"/>
        <w:textAlignment w:val="auto"/>
        <w:rPr>
          <w:rFonts w:hint="eastAsia"/>
          <w:lang w:eastAsia="zh-CN"/>
        </w:rPr>
      </w:pPr>
      <w:r>
        <w:rPr>
          <w:rFonts w:hint="eastAsia" w:ascii="仿宋_GB2312" w:eastAsia="仿宋_GB2312"/>
          <w:b/>
          <w:color w:val="auto"/>
          <w:kern w:val="2"/>
          <w:sz w:val="32"/>
          <w:szCs w:val="32"/>
        </w:rPr>
        <w:t>考核要求：</w:t>
      </w:r>
      <w:r>
        <w:rPr>
          <w:rFonts w:hint="eastAsia" w:ascii="仿宋_GB2312" w:eastAsia="仿宋_GB2312"/>
          <w:color w:val="auto"/>
          <w:kern w:val="2"/>
          <w:sz w:val="32"/>
          <w:szCs w:val="32"/>
        </w:rPr>
        <w:t>项目执行期不超过3年</w:t>
      </w:r>
      <w:r>
        <w:rPr>
          <w:rFonts w:hint="eastAsia" w:ascii="仿宋_GB2312" w:eastAsia="仿宋_GB2312"/>
          <w:color w:val="auto"/>
          <w:kern w:val="2"/>
          <w:sz w:val="32"/>
          <w:szCs w:val="32"/>
          <w:lang w:eastAsia="zh-CN"/>
        </w:rPr>
        <w:t>。</w:t>
      </w:r>
      <w:r>
        <w:rPr>
          <w:rFonts w:hint="eastAsia" w:ascii="仿宋_GB2312" w:eastAsia="仿宋_GB2312"/>
          <w:color w:val="auto"/>
          <w:kern w:val="2"/>
          <w:sz w:val="32"/>
          <w:szCs w:val="32"/>
        </w:rPr>
        <w:t>项目完成时</w:t>
      </w:r>
      <w:r>
        <w:rPr>
          <w:rFonts w:hint="eastAsia" w:ascii="仿宋_GB2312" w:eastAsia="仿宋_GB2312"/>
          <w:color w:val="auto"/>
          <w:kern w:val="2"/>
          <w:sz w:val="32"/>
          <w:szCs w:val="32"/>
          <w:lang w:eastAsia="zh-CN"/>
        </w:rPr>
        <w:t>解决</w:t>
      </w:r>
      <w:r>
        <w:rPr>
          <w:rFonts w:hint="eastAsia" w:ascii="仿宋_GB2312" w:eastAsia="仿宋_GB2312"/>
          <w:color w:val="auto"/>
          <w:kern w:val="2"/>
          <w:sz w:val="32"/>
          <w:szCs w:val="32"/>
        </w:rPr>
        <w:t>关键技术</w:t>
      </w:r>
      <w:r>
        <w:rPr>
          <w:rFonts w:hint="eastAsia" w:ascii="仿宋_GB2312" w:eastAsia="仿宋_GB2312"/>
          <w:color w:val="auto"/>
          <w:kern w:val="2"/>
          <w:sz w:val="32"/>
          <w:szCs w:val="32"/>
          <w:lang w:eastAsia="zh-CN"/>
        </w:rPr>
        <w:t>难题不少于</w:t>
      </w:r>
      <w:r>
        <w:rPr>
          <w:rFonts w:hint="eastAsia" w:ascii="仿宋_GB2312" w:eastAsia="仿宋_GB2312"/>
          <w:color w:val="auto"/>
          <w:kern w:val="2"/>
          <w:sz w:val="32"/>
          <w:szCs w:val="32"/>
          <w:lang w:val="en-US" w:eastAsia="zh-CN"/>
        </w:rPr>
        <w:t>5</w:t>
      </w:r>
      <w:r>
        <w:rPr>
          <w:rFonts w:hint="eastAsia" w:ascii="仿宋_GB2312" w:eastAsia="仿宋_GB2312"/>
          <w:color w:val="auto"/>
          <w:kern w:val="2"/>
          <w:sz w:val="32"/>
          <w:szCs w:val="32"/>
        </w:rPr>
        <w:t>项</w:t>
      </w:r>
      <w:r>
        <w:rPr>
          <w:rFonts w:hint="eastAsia" w:ascii="仿宋_GB2312" w:eastAsia="仿宋_GB2312"/>
          <w:color w:val="auto"/>
          <w:kern w:val="2"/>
          <w:sz w:val="32"/>
          <w:szCs w:val="32"/>
          <w:lang w:eastAsia="zh-CN"/>
        </w:rPr>
        <w:t>；授权</w:t>
      </w:r>
      <w:r>
        <w:rPr>
          <w:rFonts w:hint="eastAsia" w:ascii="仿宋_GB2312" w:hAnsi="仿宋_GB2312" w:eastAsia="仿宋_GB2312" w:cs="仿宋_GB2312"/>
          <w:snapToGrid w:val="0"/>
          <w:color w:val="auto"/>
          <w:kern w:val="0"/>
          <w:sz w:val="32"/>
          <w:szCs w:val="32"/>
          <w:highlight w:val="none"/>
          <w:lang w:val="en" w:eastAsia="zh-CN"/>
        </w:rPr>
        <w:t>Ⅰ类知识产权</w:t>
      </w:r>
      <w:r>
        <w:rPr>
          <w:rFonts w:hint="eastAsia" w:ascii="仿宋_GB2312" w:hAnsi="仿宋_GB2312" w:eastAsia="仿宋_GB2312" w:cs="仿宋_GB2312"/>
          <w:snapToGrid w:val="0"/>
          <w:color w:val="auto"/>
          <w:kern w:val="0"/>
          <w:sz w:val="32"/>
          <w:szCs w:val="32"/>
          <w:highlight w:val="none"/>
          <w:lang w:val="en-US" w:eastAsia="zh-CN"/>
        </w:rPr>
        <w:t>不少于</w:t>
      </w:r>
      <w:r>
        <w:rPr>
          <w:rFonts w:hint="eastAsia" w:ascii="仿宋_GB2312" w:eastAsia="仿宋_GB2312"/>
          <w:color w:val="auto"/>
          <w:kern w:val="2"/>
          <w:sz w:val="32"/>
          <w:szCs w:val="32"/>
          <w:highlight w:val="none"/>
          <w:lang w:val="en-US" w:eastAsia="zh-CN"/>
        </w:rPr>
        <w:t>3</w:t>
      </w:r>
      <w:r>
        <w:rPr>
          <w:rFonts w:hint="eastAsia" w:ascii="仿宋_GB2312" w:eastAsia="仿宋_GB2312"/>
          <w:color w:val="auto"/>
          <w:kern w:val="2"/>
          <w:sz w:val="32"/>
          <w:szCs w:val="32"/>
          <w:highlight w:val="none"/>
        </w:rPr>
        <w:t>项，</w:t>
      </w:r>
      <w:r>
        <w:rPr>
          <w:rFonts w:hint="eastAsia" w:ascii="仿宋_GB2312" w:eastAsia="仿宋_GB2312"/>
          <w:color w:val="auto"/>
          <w:kern w:val="2"/>
          <w:sz w:val="32"/>
          <w:szCs w:val="32"/>
          <w:highlight w:val="none"/>
          <w:lang w:eastAsia="zh-CN"/>
        </w:rPr>
        <w:t>或</w:t>
      </w:r>
      <w:r>
        <w:rPr>
          <w:rFonts w:hint="eastAsia" w:ascii="仿宋_GB2312" w:hAnsi="仿宋_GB2312" w:eastAsia="仿宋_GB2312" w:cs="仿宋_GB2312"/>
          <w:bCs/>
          <w:snapToGrid w:val="0"/>
          <w:color w:val="auto"/>
          <w:sz w:val="32"/>
          <w:szCs w:val="32"/>
          <w:highlight w:val="none"/>
          <w:lang w:val="en" w:eastAsia="zh-CN"/>
        </w:rPr>
        <w:t>Ⅰ类知识产权</w:t>
      </w:r>
      <w:r>
        <w:rPr>
          <w:rFonts w:hint="eastAsia" w:ascii="仿宋_GB2312" w:hAnsi="仿宋_GB2312" w:eastAsia="仿宋_GB2312" w:cs="仿宋_GB2312"/>
          <w:bCs/>
          <w:snapToGrid w:val="0"/>
          <w:color w:val="auto"/>
          <w:sz w:val="32"/>
          <w:szCs w:val="32"/>
          <w:highlight w:val="none"/>
          <w:lang w:val="en-US" w:eastAsia="zh-CN"/>
        </w:rPr>
        <w:t>2</w:t>
      </w:r>
      <w:r>
        <w:rPr>
          <w:rFonts w:hint="eastAsia" w:ascii="仿宋_GB2312" w:hAnsi="仿宋_GB2312" w:eastAsia="仿宋_GB2312" w:cs="仿宋_GB2312"/>
          <w:bCs/>
          <w:snapToGrid w:val="0"/>
          <w:color w:val="auto"/>
          <w:sz w:val="32"/>
          <w:szCs w:val="32"/>
          <w:highlight w:val="none"/>
          <w:lang w:eastAsia="zh-CN"/>
        </w:rPr>
        <w:t>项、</w:t>
      </w:r>
      <w:r>
        <w:rPr>
          <w:rFonts w:hint="eastAsia" w:ascii="仿宋_GB2312" w:hAnsi="仿宋_GB2312" w:eastAsia="仿宋_GB2312" w:cs="仿宋_GB2312"/>
          <w:bCs/>
          <w:snapToGrid w:val="0"/>
          <w:color w:val="auto"/>
          <w:sz w:val="32"/>
          <w:szCs w:val="32"/>
          <w:highlight w:val="none"/>
          <w:lang w:val="en" w:eastAsia="zh-CN"/>
        </w:rPr>
        <w:t>Ⅱ类知识产权</w:t>
      </w:r>
      <w:r>
        <w:rPr>
          <w:rFonts w:hint="eastAsia" w:ascii="仿宋_GB2312" w:hAnsi="仿宋_GB2312" w:eastAsia="仿宋_GB2312" w:cs="仿宋_GB2312"/>
          <w:bCs/>
          <w:snapToGrid w:val="0"/>
          <w:color w:val="auto"/>
          <w:sz w:val="32"/>
          <w:szCs w:val="32"/>
          <w:highlight w:val="none"/>
          <w:lang w:val="en-US" w:eastAsia="zh-CN"/>
        </w:rPr>
        <w:t>不少于5</w:t>
      </w:r>
      <w:r>
        <w:rPr>
          <w:rFonts w:hint="eastAsia" w:ascii="仿宋_GB2312" w:hAnsi="仿宋_GB2312" w:eastAsia="仿宋_GB2312" w:cs="仿宋_GB2312"/>
          <w:bCs/>
          <w:snapToGrid w:val="0"/>
          <w:color w:val="auto"/>
          <w:sz w:val="32"/>
          <w:szCs w:val="32"/>
          <w:highlight w:val="none"/>
          <w:lang w:eastAsia="zh-CN"/>
        </w:rPr>
        <w:t>项</w:t>
      </w:r>
      <w:r>
        <w:rPr>
          <w:rFonts w:hint="eastAsia" w:ascii="仿宋_GB2312" w:eastAsia="仿宋_GB2312"/>
          <w:color w:val="auto"/>
          <w:kern w:val="2"/>
          <w:sz w:val="32"/>
          <w:szCs w:val="32"/>
          <w:highlight w:val="none"/>
        </w:rPr>
        <w:t>；建成中试试验或产业化示范装置；培养中级</w:t>
      </w:r>
      <w:r>
        <w:rPr>
          <w:rFonts w:hint="eastAsia" w:ascii="仿宋_GB2312" w:eastAsia="仿宋_GB2312"/>
          <w:color w:val="auto"/>
          <w:kern w:val="2"/>
          <w:sz w:val="32"/>
          <w:szCs w:val="32"/>
          <w:highlight w:val="none"/>
          <w:lang w:eastAsia="zh-CN"/>
        </w:rPr>
        <w:t>及</w:t>
      </w:r>
      <w:r>
        <w:rPr>
          <w:rFonts w:hint="eastAsia" w:ascii="仿宋_GB2312" w:eastAsia="仿宋_GB2312"/>
          <w:color w:val="auto"/>
          <w:kern w:val="2"/>
          <w:sz w:val="32"/>
          <w:szCs w:val="32"/>
          <w:highlight w:val="none"/>
        </w:rPr>
        <w:t>以上专业技术</w:t>
      </w:r>
      <w:r>
        <w:rPr>
          <w:rFonts w:hint="eastAsia" w:ascii="仿宋_GB2312" w:hAnsi="仿宋_GB2312" w:eastAsia="仿宋_GB2312" w:cs="仿宋_GB2312"/>
          <w:bCs/>
          <w:snapToGrid w:val="0"/>
          <w:color w:val="auto"/>
          <w:sz w:val="32"/>
          <w:szCs w:val="32"/>
          <w:highlight w:val="none"/>
          <w:lang w:eastAsia="zh-CN"/>
        </w:rPr>
        <w:t>（或硕士及以上）</w:t>
      </w:r>
      <w:r>
        <w:rPr>
          <w:rFonts w:hint="eastAsia" w:ascii="仿宋_GB2312" w:eastAsia="仿宋_GB2312"/>
          <w:color w:val="auto"/>
          <w:kern w:val="2"/>
          <w:sz w:val="32"/>
          <w:szCs w:val="32"/>
          <w:highlight w:val="none"/>
        </w:rPr>
        <w:t>人才</w:t>
      </w:r>
      <w:r>
        <w:rPr>
          <w:rFonts w:hint="eastAsia" w:ascii="仿宋_GB2312" w:hAnsi="仿宋_GB2312" w:eastAsia="仿宋_GB2312" w:cs="仿宋_GB2312"/>
          <w:snapToGrid w:val="0"/>
          <w:color w:val="auto"/>
          <w:kern w:val="0"/>
          <w:sz w:val="32"/>
          <w:szCs w:val="32"/>
          <w:highlight w:val="none"/>
          <w:lang w:val="en-US" w:eastAsia="zh-CN"/>
        </w:rPr>
        <w:t>不少于</w:t>
      </w:r>
      <w:r>
        <w:rPr>
          <w:rFonts w:hint="eastAsia" w:ascii="仿宋_GB2312" w:eastAsia="仿宋_GB2312"/>
          <w:color w:val="auto"/>
          <w:kern w:val="2"/>
          <w:sz w:val="32"/>
          <w:szCs w:val="32"/>
          <w:highlight w:val="none"/>
          <w:lang w:val="en-US" w:eastAsia="zh-CN"/>
        </w:rPr>
        <w:t>5</w:t>
      </w:r>
      <w:r>
        <w:rPr>
          <w:rFonts w:hint="eastAsia" w:ascii="仿宋_GB2312" w:eastAsia="仿宋_GB2312"/>
          <w:color w:val="auto"/>
          <w:kern w:val="2"/>
          <w:sz w:val="32"/>
          <w:szCs w:val="32"/>
          <w:highlight w:val="none"/>
        </w:rPr>
        <w:t>名；建成</w:t>
      </w:r>
      <w:r>
        <w:rPr>
          <w:rFonts w:hint="eastAsia" w:ascii="仿宋_GB2312" w:eastAsia="仿宋_GB2312"/>
          <w:color w:val="auto"/>
          <w:kern w:val="2"/>
          <w:sz w:val="32"/>
          <w:szCs w:val="32"/>
          <w:highlight w:val="none"/>
          <w:lang w:val="en-US" w:eastAsia="zh-CN"/>
        </w:rPr>
        <w:t>不少于</w:t>
      </w:r>
      <w:r>
        <w:rPr>
          <w:rFonts w:hint="eastAsia" w:ascii="仿宋_GB2312" w:eastAsia="仿宋_GB2312"/>
          <w:color w:val="auto"/>
          <w:kern w:val="2"/>
          <w:sz w:val="32"/>
          <w:szCs w:val="32"/>
          <w:highlight w:val="none"/>
        </w:rPr>
        <w:t>1个市级</w:t>
      </w:r>
      <w:r>
        <w:rPr>
          <w:rFonts w:hint="eastAsia" w:ascii="仿宋_GB2312" w:eastAsia="仿宋_GB2312"/>
          <w:color w:val="auto"/>
          <w:kern w:val="2"/>
          <w:sz w:val="32"/>
          <w:szCs w:val="32"/>
          <w:highlight w:val="none"/>
          <w:lang w:eastAsia="zh-CN"/>
        </w:rPr>
        <w:t>及以上</w:t>
      </w:r>
      <w:r>
        <w:rPr>
          <w:rFonts w:hint="eastAsia" w:ascii="仿宋_GB2312" w:eastAsia="仿宋_GB2312"/>
          <w:color w:val="auto"/>
          <w:kern w:val="2"/>
          <w:sz w:val="32"/>
          <w:szCs w:val="32"/>
          <w:highlight w:val="none"/>
        </w:rPr>
        <w:t>科技</w:t>
      </w:r>
      <w:r>
        <w:rPr>
          <w:rFonts w:hint="eastAsia" w:ascii="仿宋_GB2312" w:eastAsia="仿宋_GB2312"/>
          <w:color w:val="auto"/>
          <w:kern w:val="2"/>
          <w:sz w:val="32"/>
          <w:szCs w:val="32"/>
        </w:rPr>
        <w:t>创新平台（已经建成的不考核此项）。</w:t>
      </w:r>
      <w:r>
        <w:rPr>
          <w:rFonts w:hint="eastAsia" w:ascii="仿宋_GB2312" w:eastAsia="仿宋_GB2312"/>
          <w:color w:val="auto"/>
          <w:kern w:val="2"/>
          <w:sz w:val="32"/>
          <w:szCs w:val="32"/>
          <w:lang w:eastAsia="zh-CN"/>
        </w:rPr>
        <w:t>合作联合申报项目的，项目考核验收指标体现的成果须为我市牵头单位所有，或作为第一单位共同所有。</w:t>
      </w:r>
    </w:p>
    <w:p>
      <w:pPr>
        <w:pStyle w:val="3"/>
        <w:pageBreakBefore w:val="0"/>
        <w:kinsoku/>
        <w:wordWrap/>
        <w:overflowPunct/>
        <w:topLinePunct w:val="0"/>
        <w:bidi w:val="0"/>
        <w:spacing w:before="0" w:after="0" w:line="600" w:lineRule="exact"/>
        <w:ind w:left="0" w:leftChars="0" w:firstLine="640" w:firstLineChars="200"/>
        <w:textAlignment w:val="auto"/>
        <w:rPr>
          <w:rFonts w:hint="eastAsia" w:ascii="黑体" w:hAnsi="黑体" w:eastAsia="黑体" w:cs="黑体"/>
          <w:b w:val="0"/>
          <w:bCs w:val="0"/>
          <w:color w:val="auto"/>
          <w:sz w:val="32"/>
          <w:szCs w:val="32"/>
          <w:shd w:val="clear" w:color="auto" w:fill="FFFFFF"/>
        </w:rPr>
      </w:pPr>
      <w:r>
        <w:rPr>
          <w:rFonts w:hint="eastAsia" w:ascii="黑体" w:hAnsi="黑体" w:eastAsia="黑体" w:cs="黑体"/>
          <w:b w:val="0"/>
          <w:bCs w:val="0"/>
          <w:color w:val="auto"/>
          <w:sz w:val="32"/>
          <w:szCs w:val="32"/>
          <w:shd w:val="clear" w:color="auto" w:fill="FFFFFF"/>
        </w:rPr>
        <w:t>二、荒漠化防治提质增效</w:t>
      </w:r>
    </w:p>
    <w:p>
      <w:pPr>
        <w:pageBreakBefore w:val="0"/>
        <w:kinsoku/>
        <w:wordWrap/>
        <w:overflowPunct/>
        <w:topLinePunct w:val="0"/>
        <w:bidi w:val="0"/>
        <w:spacing w:line="600" w:lineRule="exact"/>
        <w:ind w:left="0" w:leftChars="0"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44"/>
          <w:sz w:val="32"/>
          <w:szCs w:val="32"/>
        </w:rPr>
        <w:t>研究方向</w:t>
      </w:r>
      <w:r>
        <w:rPr>
          <w:rFonts w:hint="eastAsia" w:ascii="仿宋" w:hAnsi="仿宋" w:eastAsia="仿宋" w:cs="仿宋"/>
          <w:b/>
          <w:bCs/>
          <w:color w:val="auto"/>
          <w:kern w:val="44"/>
          <w:sz w:val="32"/>
          <w:szCs w:val="32"/>
          <w:lang w:val="en-US" w:eastAsia="zh-CN" w:bidi="ar-SA"/>
        </w:rPr>
        <w:t>（指南代码201）：</w:t>
      </w:r>
      <w:r>
        <w:rPr>
          <w:rFonts w:hint="eastAsia" w:ascii="仿宋_GB2312" w:hAnsi="仿宋_GB2312" w:eastAsia="仿宋_GB2312" w:cs="仿宋_GB2312"/>
          <w:color w:val="auto"/>
          <w:kern w:val="0"/>
          <w:sz w:val="32"/>
          <w:szCs w:val="32"/>
        </w:rPr>
        <w:t>荒漠化</w:t>
      </w:r>
      <w:r>
        <w:rPr>
          <w:rFonts w:hint="eastAsia" w:ascii="仿宋_GB2312" w:hAnsi="仿宋_GB2312" w:eastAsia="仿宋_GB2312" w:cs="仿宋_GB2312"/>
          <w:color w:val="auto"/>
          <w:sz w:val="32"/>
          <w:szCs w:val="32"/>
        </w:rPr>
        <w:t>、矿山、盐碱地</w:t>
      </w:r>
      <w:r>
        <w:rPr>
          <w:rFonts w:hint="eastAsia" w:ascii="仿宋_GB2312" w:hAnsi="仿宋_GB2312" w:eastAsia="仿宋_GB2312" w:cs="仿宋_GB2312"/>
          <w:color w:val="auto"/>
          <w:kern w:val="0"/>
          <w:sz w:val="32"/>
          <w:szCs w:val="32"/>
        </w:rPr>
        <w:t>综合治理及产业化研究。</w:t>
      </w:r>
    </w:p>
    <w:p>
      <w:pPr>
        <w:pageBreakBefore w:val="0"/>
        <w:kinsoku/>
        <w:wordWrap/>
        <w:overflowPunct/>
        <w:topLinePunct w:val="0"/>
        <w:bidi w:val="0"/>
        <w:spacing w:line="600" w:lineRule="exact"/>
        <w:ind w:left="0" w:leftChars="0"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44"/>
          <w:sz w:val="32"/>
          <w:szCs w:val="32"/>
        </w:rPr>
        <w:t>研究方</w:t>
      </w:r>
      <w:r>
        <w:rPr>
          <w:rFonts w:hint="eastAsia" w:ascii="仿宋" w:hAnsi="仿宋" w:eastAsia="仿宋" w:cs="仿宋"/>
          <w:b/>
          <w:bCs/>
          <w:color w:val="auto"/>
          <w:kern w:val="44"/>
          <w:sz w:val="32"/>
          <w:szCs w:val="32"/>
          <w:lang w:val="en-US" w:eastAsia="zh-CN" w:bidi="ar-SA"/>
        </w:rPr>
        <w:t>向（指南代码202）：</w:t>
      </w:r>
      <w:r>
        <w:rPr>
          <w:rFonts w:hint="eastAsia" w:ascii="仿宋_GB2312" w:hAnsi="仿宋_GB2312" w:eastAsia="仿宋_GB2312" w:cs="仿宋_GB2312"/>
          <w:color w:val="auto"/>
          <w:sz w:val="32"/>
          <w:szCs w:val="32"/>
        </w:rPr>
        <w:t>黄河流域生态系统固碳潜力调控技术研发与示范。</w:t>
      </w:r>
    </w:p>
    <w:p>
      <w:pPr>
        <w:pageBreakBefore w:val="0"/>
        <w:kinsoku/>
        <w:wordWrap/>
        <w:overflowPunct/>
        <w:topLinePunct w:val="0"/>
        <w:bidi w:val="0"/>
        <w:spacing w:line="60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44"/>
          <w:sz w:val="32"/>
          <w:szCs w:val="32"/>
        </w:rPr>
        <w:t>研究方</w:t>
      </w:r>
      <w:r>
        <w:rPr>
          <w:rFonts w:hint="eastAsia" w:ascii="仿宋" w:hAnsi="仿宋" w:eastAsia="仿宋" w:cs="仿宋"/>
          <w:b/>
          <w:bCs/>
          <w:color w:val="auto"/>
          <w:kern w:val="44"/>
          <w:sz w:val="32"/>
          <w:szCs w:val="32"/>
          <w:lang w:val="en-US" w:eastAsia="zh-CN" w:bidi="ar-SA"/>
        </w:rPr>
        <w:t>向（指南代码203）：</w:t>
      </w:r>
      <w:r>
        <w:rPr>
          <w:rFonts w:hint="eastAsia" w:ascii="仿宋_GB2312" w:hAnsi="仿宋_GB2312" w:eastAsia="仿宋_GB2312" w:cs="仿宋_GB2312"/>
          <w:color w:val="auto"/>
          <w:kern w:val="0"/>
          <w:sz w:val="32"/>
          <w:szCs w:val="32"/>
        </w:rPr>
        <w:t>低效残次人工林改造及功能整体提升技术</w:t>
      </w:r>
      <w:r>
        <w:rPr>
          <w:rFonts w:hint="eastAsia" w:ascii="仿宋_GB2312" w:hAnsi="仿宋_GB2312" w:eastAsia="仿宋_GB2312" w:cs="仿宋_GB2312"/>
          <w:color w:val="auto"/>
          <w:sz w:val="32"/>
          <w:szCs w:val="32"/>
        </w:rPr>
        <w:t>。</w:t>
      </w:r>
    </w:p>
    <w:p>
      <w:pPr>
        <w:pStyle w:val="2"/>
        <w:pageBreakBefore w:val="0"/>
        <w:kinsoku/>
        <w:wordWrap/>
        <w:overflowPunct/>
        <w:topLinePunct w:val="0"/>
        <w:bidi w:val="0"/>
        <w:spacing w:line="600" w:lineRule="exact"/>
        <w:ind w:left="0" w:lef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44"/>
          <w:sz w:val="32"/>
          <w:szCs w:val="32"/>
        </w:rPr>
        <w:t>研究</w:t>
      </w:r>
      <w:r>
        <w:rPr>
          <w:rFonts w:hint="eastAsia" w:ascii="仿宋_GB2312" w:hAnsi="仿宋_GB2312" w:eastAsia="仿宋_GB2312" w:cs="仿宋_GB2312"/>
          <w:b/>
          <w:bCs w:val="0"/>
          <w:color w:val="auto"/>
          <w:kern w:val="44"/>
          <w:sz w:val="32"/>
          <w:szCs w:val="32"/>
        </w:rPr>
        <w:t>方</w:t>
      </w:r>
      <w:r>
        <w:rPr>
          <w:rFonts w:hint="eastAsia" w:ascii="仿宋" w:hAnsi="仿宋" w:eastAsia="仿宋" w:cs="仿宋"/>
          <w:b/>
          <w:bCs/>
          <w:snapToGrid/>
          <w:color w:val="auto"/>
          <w:kern w:val="44"/>
          <w:sz w:val="32"/>
          <w:szCs w:val="32"/>
          <w:lang w:val="en-US" w:eastAsia="zh-CN" w:bidi="ar-SA"/>
        </w:rPr>
        <w:t>向（指南代码204）：</w:t>
      </w:r>
      <w:r>
        <w:rPr>
          <w:rFonts w:hint="eastAsia" w:ascii="仿宋_GB2312" w:hAnsi="仿宋_GB2312" w:eastAsia="仿宋_GB2312" w:cs="仿宋_GB2312"/>
          <w:color w:val="auto"/>
          <w:sz w:val="32"/>
          <w:szCs w:val="32"/>
        </w:rPr>
        <w:t>林草种质资源高效开发利用。</w:t>
      </w:r>
    </w:p>
    <w:p>
      <w:pPr>
        <w:pStyle w:val="7"/>
        <w:pageBreakBefore w:val="0"/>
        <w:kinsoku/>
        <w:wordWrap/>
        <w:overflowPunct/>
        <w:topLinePunct w:val="0"/>
        <w:bidi w:val="0"/>
        <w:spacing w:before="0" w:beforeAutospacing="0" w:after="0" w:afterAutospacing="0" w:line="600" w:lineRule="exact"/>
        <w:ind w:left="0" w:leftChars="0" w:firstLine="643" w:firstLineChars="200"/>
        <w:jc w:val="both"/>
        <w:textAlignment w:val="auto"/>
        <w:rPr>
          <w:rFonts w:hint="eastAsia" w:ascii="华文楷体" w:hAnsi="华文楷体" w:eastAsia="华文楷体" w:cs="仿宋_GB2312"/>
          <w:color w:val="auto"/>
          <w:sz w:val="32"/>
          <w:szCs w:val="32"/>
          <w:shd w:val="clear" w:color="auto" w:fill="FFFFFF"/>
        </w:rPr>
      </w:pPr>
      <w:r>
        <w:rPr>
          <w:rFonts w:hint="eastAsia" w:ascii="仿宋_GB2312" w:hAnsi="仿宋_GB2312" w:eastAsia="仿宋_GB2312" w:cs="仿宋_GB2312"/>
          <w:b/>
          <w:bCs/>
          <w:snapToGrid w:val="0"/>
          <w:color w:val="auto"/>
          <w:sz w:val="32"/>
          <w:szCs w:val="32"/>
        </w:rPr>
        <w:t>支持额度：</w:t>
      </w:r>
      <w:r>
        <w:rPr>
          <w:rFonts w:hint="eastAsia" w:ascii="仿宋_GB2312" w:hAnsi="仿宋_GB2312" w:eastAsia="仿宋_GB2312" w:cs="仿宋_GB2312"/>
          <w:bCs/>
          <w:snapToGrid w:val="0"/>
          <w:color w:val="auto"/>
          <w:sz w:val="32"/>
          <w:szCs w:val="32"/>
        </w:rPr>
        <w:t>该领域每个项目财政拟支持额度500万元。</w:t>
      </w:r>
    </w:p>
    <w:p>
      <w:pPr>
        <w:pStyle w:val="7"/>
        <w:pageBreakBefore w:val="0"/>
        <w:kinsoku/>
        <w:wordWrap/>
        <w:overflowPunct/>
        <w:topLinePunct w:val="0"/>
        <w:bidi w:val="0"/>
        <w:spacing w:before="0" w:beforeAutospacing="0" w:after="0" w:afterAutospacing="0" w:line="600" w:lineRule="exact"/>
        <w:ind w:left="0" w:leftChars="0" w:firstLine="643" w:firstLineChars="200"/>
        <w:jc w:val="both"/>
        <w:textAlignment w:val="auto"/>
        <w:rPr>
          <w:rFonts w:hint="eastAsia"/>
          <w:lang w:eastAsia="zh-CN"/>
        </w:rPr>
      </w:pPr>
      <w:r>
        <w:rPr>
          <w:rFonts w:hint="eastAsia" w:ascii="仿宋_GB2312" w:hAnsi="仿宋_GB2312" w:eastAsia="仿宋_GB2312" w:cs="仿宋_GB2312"/>
          <w:b/>
          <w:bCs/>
          <w:snapToGrid w:val="0"/>
          <w:color w:val="auto"/>
          <w:sz w:val="32"/>
          <w:szCs w:val="32"/>
        </w:rPr>
        <w:t>考核要求：</w:t>
      </w:r>
      <w:r>
        <w:rPr>
          <w:rFonts w:hint="eastAsia" w:ascii="仿宋_GB2312" w:hAnsi="仿宋_GB2312" w:eastAsia="仿宋_GB2312" w:cs="仿宋_GB2312"/>
          <w:bCs/>
          <w:snapToGrid w:val="0"/>
          <w:color w:val="auto"/>
          <w:sz w:val="32"/>
          <w:szCs w:val="32"/>
        </w:rPr>
        <w:t>项目执行期不超过3年</w:t>
      </w:r>
      <w:r>
        <w:rPr>
          <w:rFonts w:hint="eastAsia" w:ascii="仿宋_GB2312" w:hAnsi="仿宋_GB2312" w:eastAsia="仿宋_GB2312" w:cs="仿宋_GB2312"/>
          <w:bCs/>
          <w:snapToGrid w:val="0"/>
          <w:color w:val="auto"/>
          <w:sz w:val="32"/>
          <w:szCs w:val="32"/>
          <w:lang w:eastAsia="zh-CN"/>
        </w:rPr>
        <w:t>。</w:t>
      </w:r>
      <w:r>
        <w:rPr>
          <w:rFonts w:hint="eastAsia" w:ascii="仿宋_GB2312" w:eastAsia="仿宋_GB2312"/>
          <w:color w:val="auto"/>
          <w:kern w:val="2"/>
          <w:sz w:val="32"/>
          <w:szCs w:val="32"/>
        </w:rPr>
        <w:t>项目完成时</w:t>
      </w:r>
      <w:r>
        <w:rPr>
          <w:rFonts w:hint="eastAsia" w:ascii="仿宋_GB2312" w:eastAsia="仿宋_GB2312"/>
          <w:color w:val="auto"/>
          <w:kern w:val="2"/>
          <w:sz w:val="32"/>
          <w:szCs w:val="32"/>
          <w:lang w:eastAsia="zh-CN"/>
        </w:rPr>
        <w:t>解决</w:t>
      </w:r>
      <w:r>
        <w:rPr>
          <w:rFonts w:hint="eastAsia" w:ascii="仿宋_GB2312" w:eastAsia="仿宋_GB2312"/>
          <w:color w:val="auto"/>
          <w:kern w:val="2"/>
          <w:sz w:val="32"/>
          <w:szCs w:val="32"/>
        </w:rPr>
        <w:t>关键技术</w:t>
      </w:r>
      <w:r>
        <w:rPr>
          <w:rFonts w:hint="eastAsia" w:ascii="仿宋_GB2312" w:eastAsia="仿宋_GB2312"/>
          <w:color w:val="auto"/>
          <w:kern w:val="2"/>
          <w:sz w:val="32"/>
          <w:szCs w:val="32"/>
          <w:lang w:eastAsia="zh-CN"/>
        </w:rPr>
        <w:t>难题不少于</w:t>
      </w:r>
      <w:r>
        <w:rPr>
          <w:rFonts w:hint="eastAsia" w:ascii="仿宋_GB2312" w:eastAsia="仿宋_GB2312"/>
          <w:color w:val="auto"/>
          <w:kern w:val="2"/>
          <w:sz w:val="32"/>
          <w:szCs w:val="32"/>
          <w:lang w:val="en-US" w:eastAsia="zh-CN"/>
        </w:rPr>
        <w:t>5</w:t>
      </w:r>
      <w:r>
        <w:rPr>
          <w:rFonts w:hint="eastAsia" w:ascii="仿宋_GB2312" w:eastAsia="仿宋_GB2312"/>
          <w:color w:val="auto"/>
          <w:kern w:val="2"/>
          <w:sz w:val="32"/>
          <w:szCs w:val="32"/>
        </w:rPr>
        <w:t>项</w:t>
      </w:r>
      <w:r>
        <w:rPr>
          <w:rFonts w:hint="eastAsia" w:ascii="仿宋_GB2312" w:eastAsia="仿宋_GB2312"/>
          <w:color w:val="auto"/>
          <w:kern w:val="2"/>
          <w:sz w:val="32"/>
          <w:szCs w:val="32"/>
          <w:lang w:eastAsia="zh-CN"/>
        </w:rPr>
        <w:t>；授权</w:t>
      </w:r>
      <w:r>
        <w:rPr>
          <w:rFonts w:hint="eastAsia" w:ascii="仿宋_GB2312" w:hAnsi="仿宋_GB2312" w:eastAsia="仿宋_GB2312" w:cs="仿宋_GB2312"/>
          <w:snapToGrid w:val="0"/>
          <w:color w:val="auto"/>
          <w:kern w:val="0"/>
          <w:sz w:val="32"/>
          <w:szCs w:val="32"/>
          <w:highlight w:val="none"/>
          <w:lang w:val="en" w:eastAsia="zh-CN"/>
        </w:rPr>
        <w:t>Ⅰ类知识产权</w:t>
      </w:r>
      <w:r>
        <w:rPr>
          <w:rFonts w:hint="eastAsia" w:ascii="仿宋_GB2312" w:hAnsi="仿宋_GB2312" w:eastAsia="仿宋_GB2312" w:cs="仿宋_GB2312"/>
          <w:snapToGrid w:val="0"/>
          <w:color w:val="auto"/>
          <w:kern w:val="0"/>
          <w:sz w:val="32"/>
          <w:szCs w:val="32"/>
          <w:highlight w:val="none"/>
          <w:lang w:val="en-US" w:eastAsia="zh-CN"/>
        </w:rPr>
        <w:t>不少于</w:t>
      </w:r>
      <w:r>
        <w:rPr>
          <w:rFonts w:hint="eastAsia" w:ascii="仿宋_GB2312" w:eastAsia="仿宋_GB2312"/>
          <w:color w:val="auto"/>
          <w:kern w:val="2"/>
          <w:sz w:val="32"/>
          <w:szCs w:val="32"/>
          <w:highlight w:val="none"/>
          <w:lang w:val="en-US" w:eastAsia="zh-CN"/>
        </w:rPr>
        <w:t>3</w:t>
      </w:r>
      <w:r>
        <w:rPr>
          <w:rFonts w:hint="eastAsia" w:ascii="仿宋_GB2312" w:eastAsia="仿宋_GB2312"/>
          <w:color w:val="auto"/>
          <w:kern w:val="2"/>
          <w:sz w:val="32"/>
          <w:szCs w:val="32"/>
          <w:highlight w:val="none"/>
        </w:rPr>
        <w:t>项，</w:t>
      </w:r>
      <w:r>
        <w:rPr>
          <w:rFonts w:hint="eastAsia" w:ascii="仿宋_GB2312" w:eastAsia="仿宋_GB2312"/>
          <w:color w:val="auto"/>
          <w:kern w:val="2"/>
          <w:sz w:val="32"/>
          <w:szCs w:val="32"/>
          <w:highlight w:val="none"/>
          <w:lang w:eastAsia="zh-CN"/>
        </w:rPr>
        <w:t>或</w:t>
      </w:r>
      <w:r>
        <w:rPr>
          <w:rFonts w:hint="eastAsia" w:ascii="仿宋_GB2312" w:hAnsi="仿宋_GB2312" w:eastAsia="仿宋_GB2312" w:cs="仿宋_GB2312"/>
          <w:bCs/>
          <w:snapToGrid w:val="0"/>
          <w:color w:val="auto"/>
          <w:sz w:val="32"/>
          <w:szCs w:val="32"/>
          <w:highlight w:val="none"/>
          <w:lang w:val="en" w:eastAsia="zh-CN"/>
        </w:rPr>
        <w:t>Ⅰ类知识产权</w:t>
      </w:r>
      <w:r>
        <w:rPr>
          <w:rFonts w:hint="eastAsia" w:ascii="仿宋_GB2312" w:hAnsi="仿宋_GB2312" w:eastAsia="仿宋_GB2312" w:cs="仿宋_GB2312"/>
          <w:bCs/>
          <w:snapToGrid w:val="0"/>
          <w:color w:val="auto"/>
          <w:sz w:val="32"/>
          <w:szCs w:val="32"/>
          <w:highlight w:val="none"/>
          <w:lang w:val="en-US" w:eastAsia="zh-CN"/>
        </w:rPr>
        <w:t>2</w:t>
      </w:r>
      <w:r>
        <w:rPr>
          <w:rFonts w:hint="eastAsia" w:ascii="仿宋_GB2312" w:hAnsi="仿宋_GB2312" w:eastAsia="仿宋_GB2312" w:cs="仿宋_GB2312"/>
          <w:bCs/>
          <w:snapToGrid w:val="0"/>
          <w:color w:val="auto"/>
          <w:sz w:val="32"/>
          <w:szCs w:val="32"/>
          <w:highlight w:val="none"/>
          <w:lang w:eastAsia="zh-CN"/>
        </w:rPr>
        <w:t>项、</w:t>
      </w:r>
      <w:r>
        <w:rPr>
          <w:rFonts w:hint="eastAsia" w:ascii="仿宋_GB2312" w:hAnsi="仿宋_GB2312" w:eastAsia="仿宋_GB2312" w:cs="仿宋_GB2312"/>
          <w:bCs/>
          <w:snapToGrid w:val="0"/>
          <w:color w:val="auto"/>
          <w:sz w:val="32"/>
          <w:szCs w:val="32"/>
          <w:highlight w:val="none"/>
          <w:lang w:val="en" w:eastAsia="zh-CN"/>
        </w:rPr>
        <w:t>Ⅱ类知识产权</w:t>
      </w:r>
      <w:r>
        <w:rPr>
          <w:rFonts w:hint="eastAsia" w:ascii="仿宋_GB2312" w:hAnsi="仿宋_GB2312" w:eastAsia="仿宋_GB2312" w:cs="仿宋_GB2312"/>
          <w:bCs/>
          <w:snapToGrid w:val="0"/>
          <w:color w:val="auto"/>
          <w:sz w:val="32"/>
          <w:szCs w:val="32"/>
          <w:highlight w:val="none"/>
          <w:lang w:val="en-US" w:eastAsia="zh-CN"/>
        </w:rPr>
        <w:t>不少于5</w:t>
      </w:r>
      <w:r>
        <w:rPr>
          <w:rFonts w:hint="eastAsia" w:ascii="仿宋_GB2312" w:hAnsi="仿宋_GB2312" w:eastAsia="仿宋_GB2312" w:cs="仿宋_GB2312"/>
          <w:bCs/>
          <w:snapToGrid w:val="0"/>
          <w:color w:val="auto"/>
          <w:sz w:val="32"/>
          <w:szCs w:val="32"/>
          <w:highlight w:val="none"/>
          <w:lang w:eastAsia="zh-CN"/>
        </w:rPr>
        <w:t>项</w:t>
      </w:r>
      <w:r>
        <w:rPr>
          <w:rFonts w:hint="eastAsia" w:ascii="仿宋_GB2312" w:eastAsia="仿宋_GB2312"/>
          <w:color w:val="auto"/>
          <w:kern w:val="2"/>
          <w:sz w:val="32"/>
          <w:szCs w:val="32"/>
          <w:highlight w:val="none"/>
        </w:rPr>
        <w:t>；</w:t>
      </w:r>
      <w:r>
        <w:rPr>
          <w:rFonts w:hint="eastAsia" w:ascii="仿宋_GB2312" w:hAnsi="仿宋_GB2312" w:eastAsia="仿宋_GB2312" w:cs="仿宋_GB2312"/>
          <w:bCs/>
          <w:snapToGrid w:val="0"/>
          <w:color w:val="auto"/>
          <w:sz w:val="32"/>
          <w:szCs w:val="32"/>
        </w:rPr>
        <w:t>建立示范基地不</w:t>
      </w:r>
      <w:r>
        <w:rPr>
          <w:rFonts w:hint="eastAsia" w:ascii="仿宋_GB2312" w:hAnsi="仿宋_GB2312" w:eastAsia="仿宋_GB2312" w:cs="仿宋_GB2312"/>
          <w:bCs/>
          <w:snapToGrid w:val="0"/>
          <w:color w:val="auto"/>
          <w:sz w:val="32"/>
          <w:szCs w:val="32"/>
          <w:lang w:eastAsia="zh-CN"/>
        </w:rPr>
        <w:t>少</w:t>
      </w:r>
      <w:r>
        <w:rPr>
          <w:rFonts w:hint="eastAsia" w:ascii="仿宋_GB2312" w:hAnsi="仿宋_GB2312" w:eastAsia="仿宋_GB2312" w:cs="仿宋_GB2312"/>
          <w:bCs/>
          <w:snapToGrid w:val="0"/>
          <w:color w:val="auto"/>
          <w:sz w:val="32"/>
          <w:szCs w:val="32"/>
        </w:rPr>
        <w:t>于1个（生态类每个示范点规模</w:t>
      </w:r>
      <w:r>
        <w:rPr>
          <w:rFonts w:hint="eastAsia" w:ascii="仿宋_GB2312" w:hAnsi="仿宋_GB2312" w:eastAsia="仿宋_GB2312" w:cs="仿宋_GB2312"/>
          <w:bCs/>
          <w:snapToGrid w:val="0"/>
          <w:color w:val="auto"/>
          <w:sz w:val="32"/>
          <w:szCs w:val="32"/>
          <w:lang w:eastAsia="zh-CN"/>
        </w:rPr>
        <w:t>达到</w:t>
      </w:r>
      <w:r>
        <w:rPr>
          <w:rFonts w:hint="eastAsia" w:ascii="仿宋_GB2312" w:hAnsi="仿宋_GB2312" w:eastAsia="仿宋_GB2312" w:cs="仿宋_GB2312"/>
          <w:bCs/>
          <w:snapToGrid w:val="0"/>
          <w:color w:val="auto"/>
          <w:sz w:val="32"/>
          <w:szCs w:val="32"/>
        </w:rPr>
        <w:t>5000亩以上）</w:t>
      </w:r>
      <w:r>
        <w:rPr>
          <w:rFonts w:hint="eastAsia" w:ascii="仿宋_GB2312" w:hAnsi="仿宋_GB2312" w:eastAsia="仿宋_GB2312" w:cs="仿宋_GB2312"/>
          <w:bCs/>
          <w:snapToGrid w:val="0"/>
          <w:color w:val="auto"/>
          <w:sz w:val="32"/>
          <w:szCs w:val="32"/>
          <w:lang w:eastAsia="zh-CN"/>
        </w:rPr>
        <w:t>；</w:t>
      </w:r>
      <w:r>
        <w:rPr>
          <w:rFonts w:hint="eastAsia" w:ascii="仿宋_GB2312" w:eastAsia="仿宋_GB2312"/>
          <w:color w:val="auto"/>
          <w:kern w:val="2"/>
          <w:sz w:val="32"/>
          <w:szCs w:val="32"/>
        </w:rPr>
        <w:t>培养中级</w:t>
      </w:r>
      <w:r>
        <w:rPr>
          <w:rFonts w:hint="eastAsia" w:ascii="仿宋_GB2312" w:eastAsia="仿宋_GB2312"/>
          <w:color w:val="auto"/>
          <w:kern w:val="2"/>
          <w:sz w:val="32"/>
          <w:szCs w:val="32"/>
          <w:lang w:eastAsia="zh-CN"/>
        </w:rPr>
        <w:t>及</w:t>
      </w:r>
      <w:r>
        <w:rPr>
          <w:rFonts w:hint="eastAsia" w:ascii="仿宋_GB2312" w:eastAsia="仿宋_GB2312"/>
          <w:color w:val="auto"/>
          <w:kern w:val="2"/>
          <w:sz w:val="32"/>
          <w:szCs w:val="32"/>
        </w:rPr>
        <w:t>以上专业技术</w:t>
      </w:r>
      <w:r>
        <w:rPr>
          <w:rFonts w:hint="eastAsia" w:ascii="仿宋_GB2312" w:eastAsia="仿宋_GB2312"/>
          <w:color w:val="auto"/>
          <w:kern w:val="2"/>
          <w:sz w:val="32"/>
          <w:szCs w:val="32"/>
          <w:lang w:eastAsia="zh-CN"/>
        </w:rPr>
        <w:t>（或硕士及以上）</w:t>
      </w:r>
      <w:r>
        <w:rPr>
          <w:rFonts w:hint="eastAsia" w:ascii="仿宋_GB2312" w:eastAsia="仿宋_GB2312"/>
          <w:color w:val="auto"/>
          <w:kern w:val="2"/>
          <w:sz w:val="32"/>
          <w:szCs w:val="32"/>
        </w:rPr>
        <w:t>人才</w:t>
      </w:r>
      <w:r>
        <w:rPr>
          <w:rFonts w:hint="eastAsia" w:ascii="仿宋_GB2312" w:hAnsi="仿宋_GB2312" w:eastAsia="仿宋_GB2312" w:cs="仿宋_GB2312"/>
          <w:snapToGrid w:val="0"/>
          <w:color w:val="auto"/>
          <w:kern w:val="0"/>
          <w:sz w:val="32"/>
          <w:szCs w:val="32"/>
          <w:lang w:val="en-US" w:eastAsia="zh-CN"/>
        </w:rPr>
        <w:t>不少于</w:t>
      </w:r>
      <w:r>
        <w:rPr>
          <w:rFonts w:hint="eastAsia" w:ascii="仿宋_GB2312" w:hAnsi="仿宋_GB2312" w:eastAsia="仿宋_GB2312" w:cs="仿宋_GB2312"/>
          <w:bCs/>
          <w:snapToGrid w:val="0"/>
          <w:color w:val="auto"/>
          <w:sz w:val="32"/>
          <w:szCs w:val="32"/>
          <w:lang w:val="en-US" w:eastAsia="zh-CN"/>
        </w:rPr>
        <w:t>5</w:t>
      </w:r>
      <w:r>
        <w:rPr>
          <w:rFonts w:ascii="仿宋_GB2312" w:hAnsi="仿宋_GB2312" w:eastAsia="仿宋_GB2312" w:cs="仿宋_GB2312"/>
          <w:bCs/>
          <w:snapToGrid w:val="0"/>
          <w:color w:val="auto"/>
          <w:sz w:val="32"/>
          <w:szCs w:val="32"/>
        </w:rPr>
        <w:t>名</w:t>
      </w:r>
      <w:r>
        <w:rPr>
          <w:rFonts w:hint="eastAsia" w:ascii="仿宋_GB2312" w:hAnsi="仿宋_GB2312" w:eastAsia="仿宋_GB2312" w:cs="仿宋_GB2312"/>
          <w:bCs/>
          <w:snapToGrid w:val="0"/>
          <w:color w:val="auto"/>
          <w:sz w:val="32"/>
          <w:szCs w:val="32"/>
        </w:rPr>
        <w:t>，能够产生明显的经济和社会效益。</w:t>
      </w:r>
      <w:r>
        <w:rPr>
          <w:rFonts w:hint="eastAsia" w:ascii="仿宋_GB2312" w:hAnsi="仿宋_GB2312" w:eastAsia="仿宋_GB2312" w:cs="仿宋_GB2312"/>
          <w:bCs/>
          <w:snapToGrid w:val="0"/>
          <w:color w:val="auto"/>
          <w:sz w:val="32"/>
          <w:szCs w:val="32"/>
          <w:lang w:eastAsia="zh-CN"/>
        </w:rPr>
        <w:t>合作联合申报项目的，项目考核验收指标体现的成果须为我市牵头单位所有，或作为第一单位共同所有。</w:t>
      </w:r>
    </w:p>
    <w:p>
      <w:pPr>
        <w:pageBreakBefore w:val="0"/>
        <w:kinsoku/>
        <w:wordWrap/>
        <w:overflowPunct/>
        <w:topLinePunct w:val="0"/>
        <w:bidi w:val="0"/>
        <w:spacing w:line="600" w:lineRule="exact"/>
        <w:ind w:left="0" w:leftChars="0" w:firstLine="640" w:firstLineChars="200"/>
        <w:textAlignment w:val="auto"/>
        <w:rPr>
          <w:rFonts w:hint="eastAsia" w:ascii="黑体" w:hAnsi="黑体" w:eastAsia="黑体" w:cs="黑体"/>
          <w:color w:val="auto"/>
          <w:kern w:val="44"/>
          <w:sz w:val="32"/>
          <w:szCs w:val="32"/>
          <w:shd w:val="clear" w:color="auto" w:fill="FFFFFF"/>
        </w:rPr>
      </w:pPr>
      <w:r>
        <w:rPr>
          <w:rFonts w:hint="eastAsia" w:ascii="黑体" w:hAnsi="黑体" w:eastAsia="黑体" w:cs="黑体"/>
          <w:color w:val="auto"/>
          <w:kern w:val="44"/>
          <w:sz w:val="32"/>
          <w:szCs w:val="32"/>
          <w:shd w:val="clear" w:color="auto" w:fill="FFFFFF"/>
        </w:rPr>
        <w:t>三、水资源集约高效利用</w:t>
      </w:r>
    </w:p>
    <w:p>
      <w:pPr>
        <w:pStyle w:val="2"/>
        <w:pageBreakBefore w:val="0"/>
        <w:kinsoku/>
        <w:wordWrap/>
        <w:overflowPunct/>
        <w:topLinePunct w:val="0"/>
        <w:bidi w:val="0"/>
        <w:spacing w:line="600" w:lineRule="exact"/>
        <w:ind w:left="0" w:leftChars="0"/>
        <w:textAlignment w:val="auto"/>
        <w:rPr>
          <w:rFonts w:hint="eastAsia" w:ascii="仿宋_GB2312" w:hAnsi="仿宋_GB2312" w:eastAsia="仿宋_GB2312" w:cs="仿宋_GB2312"/>
          <w:bCs w:val="0"/>
          <w:snapToGrid/>
          <w:color w:val="auto"/>
          <w:kern w:val="2"/>
          <w:sz w:val="32"/>
          <w:szCs w:val="32"/>
          <w:lang w:val="en-US" w:eastAsia="zh-CN" w:bidi="ar-SA"/>
        </w:rPr>
      </w:pPr>
      <w:r>
        <w:rPr>
          <w:rFonts w:hint="eastAsia" w:ascii="仿宋_GB2312" w:hAnsi="仿宋_GB2312" w:eastAsia="仿宋_GB2312" w:cs="仿宋_GB2312"/>
          <w:b/>
          <w:bCs/>
          <w:snapToGrid/>
          <w:color w:val="auto"/>
          <w:kern w:val="44"/>
          <w:sz w:val="32"/>
          <w:szCs w:val="32"/>
          <w:lang w:val="en-US" w:eastAsia="zh-CN" w:bidi="ar-SA"/>
        </w:rPr>
        <w:t>研究方向（指南代码301）：</w:t>
      </w:r>
      <w:r>
        <w:rPr>
          <w:rFonts w:hint="eastAsia" w:ascii="仿宋_GB2312" w:hAnsi="仿宋_GB2312" w:eastAsia="仿宋_GB2312" w:cs="仿宋_GB2312"/>
          <w:bCs w:val="0"/>
          <w:snapToGrid/>
          <w:color w:val="auto"/>
          <w:kern w:val="2"/>
          <w:sz w:val="32"/>
          <w:szCs w:val="32"/>
          <w:lang w:val="en-US" w:eastAsia="zh-CN" w:bidi="ar-SA"/>
        </w:rPr>
        <w:t>黄河南岸灌区面源污染对黄河干流影响评价及其治理技术研究。</w:t>
      </w:r>
    </w:p>
    <w:p>
      <w:pPr>
        <w:pageBreakBefore w:val="0"/>
        <w:kinsoku/>
        <w:wordWrap/>
        <w:overflowPunct/>
        <w:topLinePunct w:val="0"/>
        <w:bidi w:val="0"/>
        <w:spacing w:line="600" w:lineRule="exact"/>
        <w:ind w:left="0" w:leftChars="0"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kern w:val="44"/>
          <w:sz w:val="32"/>
          <w:szCs w:val="32"/>
        </w:rPr>
        <w:t>研究方向（指南代码302）：</w:t>
      </w:r>
      <w:r>
        <w:rPr>
          <w:rFonts w:hint="eastAsia" w:ascii="仿宋_GB2312" w:hAnsi="仿宋_GB2312" w:eastAsia="仿宋_GB2312" w:cs="仿宋_GB2312"/>
          <w:color w:val="auto"/>
          <w:sz w:val="32"/>
          <w:szCs w:val="32"/>
        </w:rPr>
        <w:t>地下水资源保护、湿地生态系统修复、矿井水综合利用技术研发应用。</w:t>
      </w:r>
    </w:p>
    <w:p>
      <w:pPr>
        <w:pageBreakBefore w:val="0"/>
        <w:kinsoku/>
        <w:wordWrap/>
        <w:overflowPunct/>
        <w:topLinePunct w:val="0"/>
        <w:bidi w:val="0"/>
        <w:spacing w:line="60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44"/>
          <w:sz w:val="32"/>
          <w:szCs w:val="32"/>
        </w:rPr>
        <w:t>研究方向（指南代码303）：</w:t>
      </w:r>
      <w:r>
        <w:rPr>
          <w:rFonts w:hint="eastAsia" w:ascii="仿宋_GB2312" w:hAnsi="仿宋_GB2312" w:eastAsia="仿宋_GB2312" w:cs="仿宋_GB2312"/>
          <w:color w:val="auto"/>
          <w:sz w:val="32"/>
          <w:szCs w:val="32"/>
        </w:rPr>
        <w:t>高盐废水深度处理及回用利用技术研发应用。</w:t>
      </w:r>
    </w:p>
    <w:p>
      <w:pPr>
        <w:pStyle w:val="2"/>
        <w:pageBreakBefore w:val="0"/>
        <w:kinsoku/>
        <w:wordWrap/>
        <w:overflowPunct/>
        <w:topLinePunct w:val="0"/>
        <w:bidi w:val="0"/>
        <w:spacing w:line="600" w:lineRule="exact"/>
        <w:ind w:left="0" w:leftChars="0"/>
        <w:textAlignment w:val="auto"/>
        <w:rPr>
          <w:rFonts w:hint="eastAsia" w:ascii="仿宋_GB2312" w:hAnsi="仿宋_GB2312" w:eastAsia="仿宋_GB2312" w:cs="仿宋_GB2312"/>
          <w:bCs w:val="0"/>
          <w:snapToGrid/>
          <w:color w:val="auto"/>
          <w:kern w:val="2"/>
          <w:sz w:val="32"/>
          <w:szCs w:val="32"/>
          <w:lang w:val="en-US" w:eastAsia="zh-CN" w:bidi="ar-SA"/>
        </w:rPr>
      </w:pPr>
      <w:r>
        <w:rPr>
          <w:rFonts w:hint="eastAsia" w:ascii="仿宋_GB2312" w:hAnsi="仿宋_GB2312" w:eastAsia="仿宋_GB2312" w:cs="仿宋_GB2312"/>
          <w:b/>
          <w:bCs/>
          <w:color w:val="auto"/>
          <w:kern w:val="44"/>
          <w:sz w:val="32"/>
          <w:szCs w:val="32"/>
        </w:rPr>
        <w:t>研究方</w:t>
      </w:r>
      <w:r>
        <w:rPr>
          <w:rFonts w:hint="eastAsia" w:ascii="仿宋_GB2312" w:hAnsi="仿宋_GB2312" w:eastAsia="仿宋_GB2312" w:cs="仿宋_GB2312"/>
          <w:b/>
          <w:bCs/>
          <w:snapToGrid/>
          <w:color w:val="auto"/>
          <w:kern w:val="44"/>
          <w:sz w:val="32"/>
          <w:szCs w:val="32"/>
          <w:lang w:val="en-US" w:eastAsia="zh-CN" w:bidi="ar-SA"/>
        </w:rPr>
        <w:t>向（指南代码304）：</w:t>
      </w:r>
      <w:r>
        <w:rPr>
          <w:rFonts w:hint="eastAsia" w:ascii="仿宋_GB2312" w:hAnsi="仿宋_GB2312" w:eastAsia="仿宋_GB2312" w:cs="仿宋_GB2312"/>
          <w:bCs w:val="0"/>
          <w:snapToGrid/>
          <w:color w:val="auto"/>
          <w:kern w:val="0"/>
          <w:sz w:val="32"/>
          <w:szCs w:val="32"/>
          <w:lang w:val="en-US" w:eastAsia="zh-CN" w:bidi="ar-SA"/>
        </w:rPr>
        <w:t>农业深度节水高效利用技术集成示范。</w:t>
      </w:r>
    </w:p>
    <w:p>
      <w:pPr>
        <w:pStyle w:val="7"/>
        <w:pageBreakBefore w:val="0"/>
        <w:kinsoku/>
        <w:wordWrap/>
        <w:overflowPunct/>
        <w:topLinePunct w:val="0"/>
        <w:bidi w:val="0"/>
        <w:spacing w:before="0" w:beforeAutospacing="0" w:after="0" w:afterAutospacing="0" w:line="600" w:lineRule="exact"/>
        <w:ind w:left="0" w:leftChars="0" w:firstLine="643" w:firstLineChars="200"/>
        <w:jc w:val="both"/>
        <w:textAlignment w:val="auto"/>
        <w:rPr>
          <w:rFonts w:ascii="华文楷体" w:hAnsi="华文楷体" w:eastAsia="华文楷体" w:cs="仿宋_GB2312"/>
          <w:color w:val="auto"/>
          <w:sz w:val="32"/>
          <w:szCs w:val="32"/>
          <w:shd w:val="clear" w:color="auto" w:fill="FFFFFF"/>
        </w:rPr>
      </w:pPr>
      <w:r>
        <w:rPr>
          <w:rFonts w:hint="eastAsia" w:ascii="仿宋_GB2312" w:hAnsi="仿宋_GB2312" w:eastAsia="仿宋_GB2312" w:cs="仿宋_GB2312"/>
          <w:b/>
          <w:color w:val="auto"/>
          <w:kern w:val="2"/>
          <w:sz w:val="32"/>
          <w:szCs w:val="32"/>
        </w:rPr>
        <w:t>支持额度：</w:t>
      </w:r>
      <w:r>
        <w:rPr>
          <w:rFonts w:hint="eastAsia" w:ascii="仿宋_GB2312" w:hAnsi="仿宋_GB2312" w:eastAsia="仿宋_GB2312" w:cs="仿宋_GB2312"/>
          <w:color w:val="auto"/>
          <w:kern w:val="2"/>
          <w:sz w:val="32"/>
          <w:szCs w:val="32"/>
        </w:rPr>
        <w:t>该领域每个项目财政拟支持额度500万元。</w:t>
      </w:r>
    </w:p>
    <w:p>
      <w:pPr>
        <w:pStyle w:val="7"/>
        <w:pageBreakBefore w:val="0"/>
        <w:kinsoku/>
        <w:wordWrap/>
        <w:overflowPunct/>
        <w:topLinePunct w:val="0"/>
        <w:bidi w:val="0"/>
        <w:spacing w:before="0" w:beforeAutospacing="0" w:after="0" w:afterAutospacing="0" w:line="600" w:lineRule="exact"/>
        <w:ind w:left="0" w:leftChars="0" w:firstLine="643" w:firstLineChars="200"/>
        <w:jc w:val="both"/>
        <w:textAlignment w:val="auto"/>
        <w:rPr>
          <w:rFonts w:hint="eastAsia"/>
          <w:lang w:eastAsia="zh-CN"/>
        </w:rPr>
      </w:pPr>
      <w:r>
        <w:rPr>
          <w:rFonts w:hint="eastAsia" w:ascii="仿宋_GB2312" w:hAnsi="仿宋_GB2312" w:eastAsia="仿宋_GB2312" w:cs="仿宋_GB2312"/>
          <w:b/>
          <w:color w:val="auto"/>
          <w:sz w:val="32"/>
          <w:szCs w:val="32"/>
        </w:rPr>
        <w:t>考核要求：</w:t>
      </w:r>
      <w:r>
        <w:rPr>
          <w:rFonts w:hint="eastAsia" w:ascii="仿宋_GB2312" w:hAnsi="仿宋_GB2312" w:eastAsia="仿宋_GB2312" w:cs="仿宋_GB2312"/>
          <w:color w:val="auto"/>
          <w:sz w:val="32"/>
          <w:szCs w:val="32"/>
        </w:rPr>
        <w:t>项目执行期不超过3年</w:t>
      </w:r>
      <w:r>
        <w:rPr>
          <w:rFonts w:hint="eastAsia" w:ascii="仿宋_GB2312" w:hAnsi="仿宋_GB2312" w:eastAsia="仿宋_GB2312" w:cs="仿宋_GB2312"/>
          <w:color w:val="auto"/>
          <w:sz w:val="32"/>
          <w:szCs w:val="32"/>
          <w:lang w:eastAsia="zh-CN"/>
        </w:rPr>
        <w:t>。</w:t>
      </w:r>
      <w:r>
        <w:rPr>
          <w:rFonts w:hint="eastAsia" w:ascii="仿宋_GB2312" w:eastAsia="仿宋_GB2312"/>
          <w:color w:val="auto"/>
          <w:kern w:val="2"/>
          <w:sz w:val="32"/>
          <w:szCs w:val="32"/>
        </w:rPr>
        <w:t>项目完成时</w:t>
      </w:r>
      <w:r>
        <w:rPr>
          <w:rFonts w:hint="eastAsia" w:ascii="仿宋_GB2312" w:eastAsia="仿宋_GB2312"/>
          <w:color w:val="auto"/>
          <w:kern w:val="2"/>
          <w:sz w:val="32"/>
          <w:szCs w:val="32"/>
          <w:lang w:eastAsia="zh-CN"/>
        </w:rPr>
        <w:t>解决</w:t>
      </w:r>
      <w:r>
        <w:rPr>
          <w:rFonts w:hint="eastAsia" w:ascii="仿宋_GB2312" w:eastAsia="仿宋_GB2312"/>
          <w:color w:val="auto"/>
          <w:kern w:val="2"/>
          <w:sz w:val="32"/>
          <w:szCs w:val="32"/>
        </w:rPr>
        <w:t>关键技术</w:t>
      </w:r>
      <w:r>
        <w:rPr>
          <w:rFonts w:hint="eastAsia" w:ascii="仿宋_GB2312" w:eastAsia="仿宋_GB2312"/>
          <w:color w:val="auto"/>
          <w:kern w:val="2"/>
          <w:sz w:val="32"/>
          <w:szCs w:val="32"/>
          <w:lang w:eastAsia="zh-CN"/>
        </w:rPr>
        <w:t>难题不少于</w:t>
      </w:r>
      <w:r>
        <w:rPr>
          <w:rFonts w:hint="eastAsia" w:ascii="仿宋_GB2312" w:eastAsia="仿宋_GB2312"/>
          <w:color w:val="auto"/>
          <w:kern w:val="2"/>
          <w:sz w:val="32"/>
          <w:szCs w:val="32"/>
          <w:lang w:val="en-US" w:eastAsia="zh-CN"/>
        </w:rPr>
        <w:t>5</w:t>
      </w:r>
      <w:r>
        <w:rPr>
          <w:rFonts w:hint="eastAsia" w:ascii="仿宋_GB2312" w:eastAsia="仿宋_GB2312"/>
          <w:color w:val="auto"/>
          <w:kern w:val="2"/>
          <w:sz w:val="32"/>
          <w:szCs w:val="32"/>
        </w:rPr>
        <w:t>项</w:t>
      </w:r>
      <w:r>
        <w:rPr>
          <w:rFonts w:hint="eastAsia" w:ascii="仿宋_GB2312" w:hAnsi="仿宋_GB2312" w:eastAsia="仿宋_GB2312" w:cs="仿宋_GB2312"/>
          <w:color w:val="auto"/>
          <w:sz w:val="32"/>
          <w:szCs w:val="32"/>
          <w:highlight w:val="none"/>
          <w:lang w:eastAsia="zh-CN"/>
        </w:rPr>
        <w:t>；</w:t>
      </w:r>
      <w:r>
        <w:rPr>
          <w:rFonts w:hint="eastAsia" w:ascii="仿宋_GB2312" w:eastAsia="仿宋_GB2312"/>
          <w:color w:val="auto"/>
          <w:kern w:val="2"/>
          <w:sz w:val="32"/>
          <w:szCs w:val="32"/>
          <w:lang w:eastAsia="zh-CN"/>
        </w:rPr>
        <w:t>授权</w:t>
      </w:r>
      <w:r>
        <w:rPr>
          <w:rFonts w:hint="eastAsia" w:ascii="仿宋_GB2312" w:hAnsi="仿宋_GB2312" w:eastAsia="仿宋_GB2312" w:cs="仿宋_GB2312"/>
          <w:snapToGrid w:val="0"/>
          <w:color w:val="auto"/>
          <w:kern w:val="0"/>
          <w:sz w:val="32"/>
          <w:szCs w:val="32"/>
          <w:highlight w:val="none"/>
          <w:lang w:val="en" w:eastAsia="zh-CN"/>
        </w:rPr>
        <w:t>Ⅰ类知识产权</w:t>
      </w:r>
      <w:r>
        <w:rPr>
          <w:rFonts w:hint="eastAsia" w:ascii="仿宋_GB2312" w:hAnsi="仿宋_GB2312" w:eastAsia="仿宋_GB2312" w:cs="仿宋_GB2312"/>
          <w:snapToGrid w:val="0"/>
          <w:color w:val="auto"/>
          <w:kern w:val="0"/>
          <w:sz w:val="32"/>
          <w:szCs w:val="32"/>
          <w:highlight w:val="none"/>
          <w:lang w:val="en-US" w:eastAsia="zh-CN"/>
        </w:rPr>
        <w:t>不少于</w:t>
      </w:r>
      <w:r>
        <w:rPr>
          <w:rFonts w:hint="eastAsia" w:ascii="仿宋_GB2312" w:eastAsia="仿宋_GB2312"/>
          <w:color w:val="auto"/>
          <w:kern w:val="2"/>
          <w:sz w:val="32"/>
          <w:szCs w:val="32"/>
          <w:highlight w:val="none"/>
          <w:lang w:val="en-US" w:eastAsia="zh-CN"/>
        </w:rPr>
        <w:t>3</w:t>
      </w:r>
      <w:r>
        <w:rPr>
          <w:rFonts w:hint="eastAsia" w:ascii="仿宋_GB2312" w:eastAsia="仿宋_GB2312"/>
          <w:color w:val="auto"/>
          <w:kern w:val="2"/>
          <w:sz w:val="32"/>
          <w:szCs w:val="32"/>
          <w:highlight w:val="none"/>
        </w:rPr>
        <w:t>项，</w:t>
      </w:r>
      <w:r>
        <w:rPr>
          <w:rFonts w:hint="eastAsia" w:ascii="仿宋_GB2312" w:eastAsia="仿宋_GB2312"/>
          <w:color w:val="auto"/>
          <w:kern w:val="2"/>
          <w:sz w:val="32"/>
          <w:szCs w:val="32"/>
          <w:highlight w:val="none"/>
          <w:lang w:eastAsia="zh-CN"/>
        </w:rPr>
        <w:t>或</w:t>
      </w:r>
      <w:r>
        <w:rPr>
          <w:rFonts w:hint="eastAsia" w:ascii="仿宋_GB2312" w:hAnsi="仿宋_GB2312" w:eastAsia="仿宋_GB2312" w:cs="仿宋_GB2312"/>
          <w:bCs/>
          <w:snapToGrid w:val="0"/>
          <w:color w:val="auto"/>
          <w:sz w:val="32"/>
          <w:szCs w:val="32"/>
          <w:highlight w:val="none"/>
          <w:lang w:val="en" w:eastAsia="zh-CN"/>
        </w:rPr>
        <w:t>Ⅰ类知识产权</w:t>
      </w:r>
      <w:r>
        <w:rPr>
          <w:rFonts w:hint="eastAsia" w:ascii="仿宋_GB2312" w:hAnsi="仿宋_GB2312" w:eastAsia="仿宋_GB2312" w:cs="仿宋_GB2312"/>
          <w:bCs/>
          <w:snapToGrid w:val="0"/>
          <w:color w:val="auto"/>
          <w:sz w:val="32"/>
          <w:szCs w:val="32"/>
          <w:highlight w:val="none"/>
          <w:lang w:val="en-US" w:eastAsia="zh-CN"/>
        </w:rPr>
        <w:t>2</w:t>
      </w:r>
      <w:r>
        <w:rPr>
          <w:rFonts w:hint="eastAsia" w:ascii="仿宋_GB2312" w:hAnsi="仿宋_GB2312" w:eastAsia="仿宋_GB2312" w:cs="仿宋_GB2312"/>
          <w:bCs/>
          <w:snapToGrid w:val="0"/>
          <w:color w:val="auto"/>
          <w:sz w:val="32"/>
          <w:szCs w:val="32"/>
          <w:highlight w:val="none"/>
          <w:lang w:eastAsia="zh-CN"/>
        </w:rPr>
        <w:t>项、</w:t>
      </w:r>
      <w:r>
        <w:rPr>
          <w:rFonts w:hint="eastAsia" w:ascii="仿宋_GB2312" w:hAnsi="仿宋_GB2312" w:eastAsia="仿宋_GB2312" w:cs="仿宋_GB2312"/>
          <w:bCs/>
          <w:snapToGrid w:val="0"/>
          <w:color w:val="auto"/>
          <w:sz w:val="32"/>
          <w:szCs w:val="32"/>
          <w:highlight w:val="none"/>
          <w:lang w:val="en" w:eastAsia="zh-CN"/>
        </w:rPr>
        <w:t>Ⅱ类知识产权</w:t>
      </w:r>
      <w:r>
        <w:rPr>
          <w:rFonts w:hint="eastAsia" w:ascii="仿宋_GB2312" w:hAnsi="仿宋_GB2312" w:eastAsia="仿宋_GB2312" w:cs="仿宋_GB2312"/>
          <w:bCs/>
          <w:snapToGrid w:val="0"/>
          <w:color w:val="auto"/>
          <w:sz w:val="32"/>
          <w:szCs w:val="32"/>
          <w:highlight w:val="none"/>
          <w:lang w:val="en-US" w:eastAsia="zh-CN"/>
        </w:rPr>
        <w:t>不少于5</w:t>
      </w:r>
      <w:r>
        <w:rPr>
          <w:rFonts w:hint="eastAsia" w:ascii="仿宋_GB2312" w:hAnsi="仿宋_GB2312" w:eastAsia="仿宋_GB2312" w:cs="仿宋_GB2312"/>
          <w:bCs/>
          <w:snapToGrid w:val="0"/>
          <w:color w:val="auto"/>
          <w:sz w:val="32"/>
          <w:szCs w:val="32"/>
          <w:highlight w:val="none"/>
          <w:lang w:eastAsia="zh-CN"/>
        </w:rPr>
        <w:t>项</w:t>
      </w:r>
      <w:r>
        <w:rPr>
          <w:rFonts w:hint="eastAsia" w:ascii="仿宋_GB2312" w:eastAsia="仿宋_GB2312"/>
          <w:color w:val="auto"/>
          <w:kern w:val="2"/>
          <w:sz w:val="32"/>
          <w:szCs w:val="32"/>
          <w:highlight w:val="none"/>
        </w:rPr>
        <w:t>；</w:t>
      </w:r>
      <w:r>
        <w:rPr>
          <w:rFonts w:hint="eastAsia" w:ascii="仿宋_GB2312" w:hAnsi="仿宋_GB2312" w:eastAsia="仿宋_GB2312" w:cs="仿宋_GB2312"/>
          <w:color w:val="auto"/>
          <w:sz w:val="32"/>
          <w:szCs w:val="32"/>
          <w:highlight w:val="none"/>
        </w:rPr>
        <w:t>建立示范基地</w:t>
      </w:r>
      <w:r>
        <w:rPr>
          <w:rFonts w:hint="eastAsia" w:ascii="仿宋_GB2312" w:hAnsi="仿宋_GB2312" w:eastAsia="仿宋_GB2312" w:cs="仿宋_GB2312"/>
          <w:color w:val="auto"/>
          <w:sz w:val="32"/>
          <w:szCs w:val="32"/>
          <w:highlight w:val="none"/>
          <w:lang w:eastAsia="zh-CN"/>
        </w:rPr>
        <w:t>（或装置）不少于</w:t>
      </w:r>
      <w:r>
        <w:rPr>
          <w:rFonts w:hint="eastAsia" w:ascii="仿宋_GB2312" w:hAnsi="仿宋_GB2312" w:eastAsia="仿宋_GB2312" w:cs="仿宋_GB2312"/>
          <w:color w:val="auto"/>
          <w:sz w:val="32"/>
          <w:szCs w:val="32"/>
          <w:highlight w:val="none"/>
        </w:rPr>
        <w:t>1个（生态类每个示范点规模</w:t>
      </w:r>
      <w:r>
        <w:rPr>
          <w:rFonts w:hint="eastAsia" w:ascii="仿宋_GB2312" w:hAnsi="仿宋_GB2312" w:eastAsia="仿宋_GB2312" w:cs="仿宋_GB2312"/>
          <w:color w:val="auto"/>
          <w:sz w:val="32"/>
          <w:szCs w:val="32"/>
          <w:highlight w:val="none"/>
          <w:lang w:eastAsia="zh-CN"/>
        </w:rPr>
        <w:t>达到</w:t>
      </w:r>
      <w:r>
        <w:rPr>
          <w:rFonts w:hint="eastAsia" w:ascii="仿宋_GB2312" w:hAnsi="仿宋_GB2312" w:eastAsia="仿宋_GB2312" w:cs="仿宋_GB2312"/>
          <w:color w:val="auto"/>
          <w:sz w:val="32"/>
          <w:szCs w:val="32"/>
          <w:highlight w:val="none"/>
        </w:rPr>
        <w:t>5000亩以上）</w:t>
      </w:r>
      <w:r>
        <w:rPr>
          <w:rFonts w:hint="eastAsia" w:ascii="仿宋_GB2312" w:hAnsi="仿宋_GB2312" w:eastAsia="仿宋_GB2312" w:cs="仿宋_GB2312"/>
          <w:color w:val="auto"/>
          <w:sz w:val="32"/>
          <w:szCs w:val="32"/>
          <w:highlight w:val="none"/>
          <w:lang w:eastAsia="zh-CN"/>
        </w:rPr>
        <w:t>；</w:t>
      </w:r>
      <w:r>
        <w:rPr>
          <w:rFonts w:hint="eastAsia" w:ascii="仿宋_GB2312" w:eastAsia="仿宋_GB2312"/>
          <w:color w:val="auto"/>
          <w:kern w:val="2"/>
          <w:sz w:val="32"/>
          <w:szCs w:val="32"/>
          <w:highlight w:val="none"/>
        </w:rPr>
        <w:t>培养中级</w:t>
      </w:r>
      <w:r>
        <w:rPr>
          <w:rFonts w:hint="eastAsia" w:ascii="仿宋_GB2312" w:eastAsia="仿宋_GB2312"/>
          <w:color w:val="auto"/>
          <w:kern w:val="2"/>
          <w:sz w:val="32"/>
          <w:szCs w:val="32"/>
          <w:highlight w:val="none"/>
          <w:lang w:eastAsia="zh-CN"/>
        </w:rPr>
        <w:t>及</w:t>
      </w:r>
      <w:r>
        <w:rPr>
          <w:rFonts w:hint="eastAsia" w:ascii="仿宋_GB2312" w:eastAsia="仿宋_GB2312"/>
          <w:color w:val="auto"/>
          <w:kern w:val="2"/>
          <w:sz w:val="32"/>
          <w:szCs w:val="32"/>
          <w:highlight w:val="none"/>
        </w:rPr>
        <w:t>以上专业技术</w:t>
      </w:r>
      <w:r>
        <w:rPr>
          <w:rFonts w:hint="eastAsia" w:ascii="仿宋_GB2312" w:eastAsia="仿宋_GB2312"/>
          <w:color w:val="auto"/>
          <w:kern w:val="2"/>
          <w:sz w:val="32"/>
          <w:szCs w:val="32"/>
          <w:highlight w:val="none"/>
          <w:lang w:eastAsia="zh-CN"/>
        </w:rPr>
        <w:t>（或硕士及以上）</w:t>
      </w:r>
      <w:r>
        <w:rPr>
          <w:rFonts w:hint="eastAsia" w:ascii="仿宋_GB2312" w:eastAsia="仿宋_GB2312"/>
          <w:color w:val="auto"/>
          <w:kern w:val="2"/>
          <w:sz w:val="32"/>
          <w:szCs w:val="32"/>
          <w:highlight w:val="none"/>
        </w:rPr>
        <w:t>人才</w:t>
      </w:r>
      <w:r>
        <w:rPr>
          <w:rFonts w:hint="eastAsia" w:ascii="仿宋_GB2312" w:hAnsi="仿宋_GB2312" w:eastAsia="仿宋_GB2312" w:cs="仿宋_GB2312"/>
          <w:snapToGrid w:val="0"/>
          <w:color w:val="auto"/>
          <w:kern w:val="0"/>
          <w:sz w:val="32"/>
          <w:szCs w:val="32"/>
          <w:highlight w:val="none"/>
          <w:lang w:val="en-US" w:eastAsia="zh-CN"/>
        </w:rPr>
        <w:t>不少于</w:t>
      </w:r>
      <w:r>
        <w:rPr>
          <w:rFonts w:hint="eastAsia" w:ascii="仿宋_GB2312" w:hAnsi="仿宋_GB2312" w:eastAsia="仿宋_GB2312" w:cs="仿宋_GB2312"/>
          <w:bCs/>
          <w:snapToGrid w:val="0"/>
          <w:color w:val="auto"/>
          <w:sz w:val="32"/>
          <w:szCs w:val="32"/>
          <w:highlight w:val="none"/>
          <w:lang w:val="en-US" w:eastAsia="zh-CN"/>
        </w:rPr>
        <w:t>5</w:t>
      </w:r>
      <w:r>
        <w:rPr>
          <w:rFonts w:ascii="仿宋_GB2312" w:hAnsi="仿宋_GB2312" w:eastAsia="仿宋_GB2312" w:cs="仿宋_GB2312"/>
          <w:bCs/>
          <w:snapToGrid w:val="0"/>
          <w:color w:val="auto"/>
          <w:sz w:val="32"/>
          <w:szCs w:val="32"/>
          <w:highlight w:val="none"/>
        </w:rPr>
        <w:t>名</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rPr>
        <w:t>能够产生明显的经济和社会效益。</w:t>
      </w:r>
      <w:r>
        <w:rPr>
          <w:rFonts w:hint="eastAsia" w:ascii="仿宋_GB2312" w:hAnsi="仿宋_GB2312" w:eastAsia="仿宋_GB2312" w:cs="仿宋_GB2312"/>
          <w:color w:val="auto"/>
          <w:sz w:val="32"/>
          <w:szCs w:val="32"/>
          <w:lang w:eastAsia="zh-CN"/>
        </w:rPr>
        <w:t>合作联合申报项目的，项目考核验收指标体现的成果须为我市牵头单位所有，或作为第一单位共同所有。</w:t>
      </w:r>
    </w:p>
    <w:p>
      <w:pPr>
        <w:pageBreakBefore w:val="0"/>
        <w:kinsoku/>
        <w:wordWrap/>
        <w:overflowPunct/>
        <w:topLinePunct w:val="0"/>
        <w:bidi w:val="0"/>
        <w:spacing w:line="600" w:lineRule="exact"/>
        <w:ind w:left="0" w:leftChars="0" w:firstLine="640" w:firstLineChars="200"/>
        <w:textAlignment w:val="auto"/>
        <w:rPr>
          <w:rFonts w:hint="eastAsia" w:ascii="黑体" w:hAnsi="黑体" w:eastAsia="黑体" w:cs="黑体"/>
          <w:color w:val="auto"/>
          <w:kern w:val="44"/>
          <w:sz w:val="32"/>
          <w:szCs w:val="32"/>
          <w:shd w:val="clear" w:color="auto" w:fill="FFFFFF"/>
        </w:rPr>
      </w:pPr>
      <w:r>
        <w:rPr>
          <w:rFonts w:hint="eastAsia" w:ascii="黑体" w:hAnsi="黑体" w:eastAsia="黑体" w:cs="黑体"/>
          <w:color w:val="auto"/>
          <w:kern w:val="44"/>
          <w:sz w:val="32"/>
          <w:szCs w:val="32"/>
          <w:shd w:val="clear" w:color="auto" w:fill="FFFFFF"/>
        </w:rPr>
        <w:t>四、现代农牧业</w:t>
      </w:r>
    </w:p>
    <w:p>
      <w:pPr>
        <w:pageBreakBefore w:val="0"/>
        <w:kinsoku/>
        <w:wordWrap/>
        <w:overflowPunct/>
        <w:topLinePunct w:val="0"/>
        <w:bidi w:val="0"/>
        <w:spacing w:line="60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44"/>
          <w:sz w:val="32"/>
          <w:szCs w:val="32"/>
        </w:rPr>
        <w:t>研究方向（指南代码401）：</w:t>
      </w:r>
      <w:r>
        <w:rPr>
          <w:rFonts w:hint="eastAsia" w:ascii="仿宋_GB2312" w:hAnsi="仿宋_GB2312" w:eastAsia="仿宋_GB2312" w:cs="仿宋_GB2312"/>
          <w:color w:val="auto"/>
          <w:sz w:val="32"/>
          <w:szCs w:val="32"/>
        </w:rPr>
        <w:t>绒山羊、细毛羊、肉羊、肉牛品种选育</w:t>
      </w:r>
      <w:r>
        <w:rPr>
          <w:rFonts w:hint="eastAsia" w:ascii="仿宋_GB2312" w:hAnsi="仿宋_GB2312" w:eastAsia="仿宋_GB2312" w:cs="仿宋_GB2312"/>
          <w:color w:val="auto"/>
          <w:sz w:val="32"/>
          <w:szCs w:val="32"/>
          <w:lang w:eastAsia="zh-CN"/>
        </w:rPr>
        <w:t>培育</w:t>
      </w:r>
      <w:r>
        <w:rPr>
          <w:rFonts w:hint="eastAsia" w:ascii="仿宋_GB2312" w:hAnsi="仿宋_GB2312" w:eastAsia="仿宋_GB2312" w:cs="仿宋_GB2312"/>
          <w:color w:val="auto"/>
          <w:sz w:val="32"/>
          <w:szCs w:val="32"/>
        </w:rPr>
        <w:t>新技术研发</w:t>
      </w:r>
      <w:r>
        <w:rPr>
          <w:rFonts w:hint="eastAsia" w:ascii="仿宋_GB2312" w:hAnsi="仿宋_GB2312" w:eastAsia="仿宋_GB2312" w:cs="仿宋_GB2312"/>
          <w:color w:val="auto"/>
          <w:sz w:val="32"/>
          <w:szCs w:val="32"/>
          <w:lang w:eastAsia="zh-CN"/>
        </w:rPr>
        <w:t>应用</w:t>
      </w:r>
      <w:r>
        <w:rPr>
          <w:rFonts w:hint="eastAsia" w:ascii="仿宋_GB2312" w:hAnsi="仿宋_GB2312" w:eastAsia="仿宋_GB2312" w:cs="仿宋_GB2312"/>
          <w:color w:val="auto"/>
          <w:sz w:val="32"/>
          <w:szCs w:val="32"/>
        </w:rPr>
        <w:t>。</w:t>
      </w:r>
    </w:p>
    <w:p>
      <w:pPr>
        <w:pageBreakBefore w:val="0"/>
        <w:kinsoku/>
        <w:wordWrap/>
        <w:overflowPunct/>
        <w:topLinePunct w:val="0"/>
        <w:bidi w:val="0"/>
        <w:spacing w:line="60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44"/>
          <w:sz w:val="32"/>
          <w:szCs w:val="32"/>
        </w:rPr>
        <w:t>研究方向（指南代码402）：</w:t>
      </w:r>
      <w:r>
        <w:rPr>
          <w:rFonts w:hint="eastAsia" w:ascii="仿宋_GB2312" w:hAnsi="仿宋_GB2312" w:eastAsia="仿宋_GB2312" w:cs="仿宋_GB2312"/>
          <w:color w:val="auto"/>
          <w:sz w:val="32"/>
          <w:szCs w:val="32"/>
        </w:rPr>
        <w:t>绒山羊、细毛羊、肉羊、肉牛养殖标准化牧场的饲养调控技术研究应用。</w:t>
      </w:r>
    </w:p>
    <w:p>
      <w:pPr>
        <w:pageBreakBefore w:val="0"/>
        <w:kinsoku/>
        <w:wordWrap/>
        <w:overflowPunct/>
        <w:topLinePunct w:val="0"/>
        <w:bidi w:val="0"/>
        <w:spacing w:line="60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44"/>
          <w:sz w:val="32"/>
          <w:szCs w:val="32"/>
        </w:rPr>
        <w:t>研究方向（指南代码403）：</w:t>
      </w:r>
      <w:r>
        <w:rPr>
          <w:rFonts w:hint="eastAsia" w:ascii="仿宋_GB2312" w:hAnsi="仿宋_GB2312" w:eastAsia="仿宋_GB2312" w:cs="仿宋_GB2312"/>
          <w:color w:val="auto"/>
          <w:sz w:val="32"/>
          <w:szCs w:val="32"/>
        </w:rPr>
        <w:t>羊绒制品精细加工产业化技术研发应用。</w:t>
      </w:r>
    </w:p>
    <w:p>
      <w:pPr>
        <w:pageBreakBefore w:val="0"/>
        <w:kinsoku/>
        <w:wordWrap/>
        <w:overflowPunct/>
        <w:topLinePunct w:val="0"/>
        <w:bidi w:val="0"/>
        <w:spacing w:line="600" w:lineRule="exact"/>
        <w:ind w:left="0" w:leftChars="0" w:firstLine="643" w:firstLineChars="200"/>
        <w:textAlignment w:val="auto"/>
        <w:rPr>
          <w:rFonts w:hint="eastAsia" w:ascii="仿宋_GB2312" w:hAnsi="仿宋_GB2312" w:eastAsia="仿宋_GB2312" w:cs="仿宋_GB2312"/>
          <w:bCs/>
          <w:snapToGrid/>
          <w:color w:val="auto"/>
          <w:kern w:val="2"/>
          <w:sz w:val="32"/>
          <w:szCs w:val="32"/>
        </w:rPr>
      </w:pPr>
      <w:r>
        <w:rPr>
          <w:rFonts w:hint="eastAsia" w:ascii="仿宋_GB2312" w:hAnsi="仿宋_GB2312" w:eastAsia="仿宋_GB2312" w:cs="仿宋_GB2312"/>
          <w:b/>
          <w:snapToGrid/>
          <w:color w:val="auto"/>
          <w:kern w:val="44"/>
          <w:sz w:val="32"/>
          <w:szCs w:val="32"/>
        </w:rPr>
        <w:t>研究</w:t>
      </w:r>
      <w:r>
        <w:rPr>
          <w:rFonts w:hint="eastAsia" w:ascii="仿宋_GB2312" w:hAnsi="仿宋_GB2312" w:eastAsia="仿宋_GB2312" w:cs="仿宋_GB2312"/>
          <w:b/>
          <w:bCs/>
          <w:color w:val="auto"/>
          <w:kern w:val="44"/>
          <w:sz w:val="32"/>
          <w:szCs w:val="32"/>
        </w:rPr>
        <w:t>方向（指南代码404）：</w:t>
      </w:r>
      <w:r>
        <w:rPr>
          <w:rFonts w:hint="eastAsia" w:ascii="仿宋_GB2312" w:hAnsi="仿宋_GB2312" w:eastAsia="仿宋_GB2312" w:cs="仿宋_GB2312"/>
          <w:color w:val="auto"/>
          <w:sz w:val="32"/>
          <w:szCs w:val="32"/>
        </w:rPr>
        <w:t>优质饲草品种选育及水肥高效利用技术应用研发与推广</w:t>
      </w:r>
      <w:r>
        <w:rPr>
          <w:rFonts w:hint="eastAsia" w:ascii="仿宋_GB2312" w:hAnsi="仿宋_GB2312" w:eastAsia="仿宋_GB2312" w:cs="仿宋_GB2312"/>
          <w:bCs/>
          <w:snapToGrid/>
          <w:color w:val="auto"/>
          <w:kern w:val="2"/>
          <w:sz w:val="32"/>
          <w:szCs w:val="32"/>
        </w:rPr>
        <w:t>。</w:t>
      </w:r>
    </w:p>
    <w:p>
      <w:pPr>
        <w:pStyle w:val="2"/>
        <w:pageBreakBefore w:val="0"/>
        <w:kinsoku/>
        <w:wordWrap/>
        <w:overflowPunct/>
        <w:topLinePunct w:val="0"/>
        <w:bidi w:val="0"/>
        <w:spacing w:line="600" w:lineRule="exact"/>
        <w:ind w:left="0" w:leftChars="0" w:firstLine="643" w:firstLineChars="200"/>
        <w:textAlignment w:val="auto"/>
        <w:rPr>
          <w:rFonts w:hint="eastAsia" w:ascii="仿宋_GB2312" w:hAnsi="仿宋_GB2312" w:eastAsia="仿宋_GB2312" w:cs="仿宋_GB2312"/>
          <w:bCs w:val="0"/>
          <w:snapToGrid/>
          <w:color w:val="auto"/>
          <w:kern w:val="2"/>
          <w:sz w:val="32"/>
          <w:szCs w:val="32"/>
          <w:lang w:eastAsia="zh-CN"/>
        </w:rPr>
      </w:pPr>
      <w:r>
        <w:rPr>
          <w:rFonts w:hint="eastAsia" w:ascii="仿宋_GB2312" w:hAnsi="仿宋_GB2312" w:eastAsia="仿宋_GB2312" w:cs="仿宋_GB2312"/>
          <w:b/>
          <w:snapToGrid/>
          <w:color w:val="auto"/>
          <w:kern w:val="44"/>
          <w:sz w:val="32"/>
          <w:szCs w:val="32"/>
        </w:rPr>
        <w:t>研究</w:t>
      </w:r>
      <w:r>
        <w:rPr>
          <w:rFonts w:hint="eastAsia" w:ascii="仿宋_GB2312" w:hAnsi="仿宋_GB2312" w:eastAsia="仿宋_GB2312" w:cs="仿宋_GB2312"/>
          <w:b/>
          <w:bCs w:val="0"/>
          <w:color w:val="auto"/>
          <w:kern w:val="44"/>
          <w:sz w:val="32"/>
          <w:szCs w:val="32"/>
        </w:rPr>
        <w:t>方</w:t>
      </w:r>
      <w:r>
        <w:rPr>
          <w:rFonts w:hint="eastAsia" w:ascii="仿宋_GB2312" w:hAnsi="仿宋_GB2312" w:eastAsia="仿宋_GB2312" w:cs="仿宋_GB2312"/>
          <w:b/>
          <w:bCs/>
          <w:snapToGrid/>
          <w:color w:val="auto"/>
          <w:kern w:val="44"/>
          <w:sz w:val="32"/>
          <w:szCs w:val="32"/>
          <w:lang w:val="en-US" w:eastAsia="zh-CN" w:bidi="ar-SA"/>
        </w:rPr>
        <w:t>向（指南代码405）：</w:t>
      </w:r>
      <w:r>
        <w:rPr>
          <w:rFonts w:hint="eastAsia" w:ascii="仿宋_GB2312" w:hAnsi="仿宋_GB2312" w:eastAsia="仿宋_GB2312" w:cs="仿宋_GB2312"/>
          <w:color w:val="auto"/>
          <w:sz w:val="32"/>
          <w:szCs w:val="32"/>
        </w:rPr>
        <w:t>奶牛养殖过程无害化和资源化绿色关键技术开发应用</w:t>
      </w:r>
      <w:r>
        <w:rPr>
          <w:rFonts w:hint="eastAsia" w:ascii="仿宋_GB2312" w:hAnsi="仿宋_GB2312" w:eastAsia="仿宋_GB2312" w:cs="仿宋_GB2312"/>
          <w:color w:val="auto"/>
          <w:sz w:val="32"/>
          <w:szCs w:val="32"/>
          <w:lang w:eastAsia="zh-CN"/>
        </w:rPr>
        <w:t>。</w:t>
      </w:r>
    </w:p>
    <w:p>
      <w:pPr>
        <w:pStyle w:val="2"/>
        <w:pageBreakBefore w:val="0"/>
        <w:kinsoku/>
        <w:wordWrap/>
        <w:overflowPunct/>
        <w:topLinePunct w:val="0"/>
        <w:bidi w:val="0"/>
        <w:spacing w:line="600" w:lineRule="exact"/>
        <w:ind w:left="0" w:leftChars="0" w:firstLine="643" w:firstLineChars="200"/>
        <w:textAlignment w:val="auto"/>
        <w:rPr>
          <w:rFonts w:hint="eastAsia" w:ascii="仿宋_GB2312" w:hAnsi="仿宋_GB2312" w:eastAsia="仿宋_GB2312" w:cs="仿宋_GB2312"/>
          <w:bCs w:val="0"/>
          <w:snapToGrid/>
          <w:color w:val="auto"/>
          <w:kern w:val="2"/>
          <w:sz w:val="32"/>
          <w:szCs w:val="32"/>
        </w:rPr>
      </w:pPr>
      <w:r>
        <w:rPr>
          <w:rFonts w:hint="eastAsia" w:ascii="仿宋_GB2312" w:hAnsi="仿宋_GB2312" w:eastAsia="仿宋_GB2312" w:cs="仿宋_GB2312"/>
          <w:b/>
          <w:snapToGrid/>
          <w:color w:val="auto"/>
          <w:kern w:val="44"/>
          <w:sz w:val="32"/>
          <w:szCs w:val="32"/>
        </w:rPr>
        <w:t>研究</w:t>
      </w:r>
      <w:r>
        <w:rPr>
          <w:rFonts w:hint="eastAsia" w:ascii="仿宋_GB2312" w:hAnsi="仿宋_GB2312" w:eastAsia="仿宋_GB2312" w:cs="仿宋_GB2312"/>
          <w:b/>
          <w:bCs w:val="0"/>
          <w:color w:val="auto"/>
          <w:kern w:val="44"/>
          <w:sz w:val="32"/>
          <w:szCs w:val="32"/>
        </w:rPr>
        <w:t>方</w:t>
      </w:r>
      <w:r>
        <w:rPr>
          <w:rFonts w:hint="eastAsia" w:ascii="仿宋_GB2312" w:hAnsi="仿宋_GB2312" w:eastAsia="仿宋_GB2312" w:cs="仿宋_GB2312"/>
          <w:b/>
          <w:snapToGrid/>
          <w:color w:val="auto"/>
          <w:kern w:val="44"/>
          <w:sz w:val="32"/>
          <w:szCs w:val="32"/>
        </w:rPr>
        <w:t>向（指南代码406）：</w:t>
      </w:r>
      <w:r>
        <w:rPr>
          <w:rFonts w:hint="eastAsia" w:ascii="仿宋_GB2312" w:hAnsi="仿宋_GB2312" w:eastAsia="仿宋_GB2312" w:cs="仿宋_GB2312"/>
          <w:color w:val="auto"/>
          <w:sz w:val="32"/>
          <w:szCs w:val="32"/>
          <w:lang w:eastAsia="zh-CN"/>
        </w:rPr>
        <w:t>低碳、</w:t>
      </w:r>
      <w:r>
        <w:rPr>
          <w:rFonts w:hint="eastAsia" w:ascii="仿宋_GB2312" w:hAnsi="仿宋_GB2312" w:eastAsia="仿宋_GB2312" w:cs="仿宋_GB2312"/>
          <w:color w:val="auto"/>
          <w:sz w:val="32"/>
          <w:szCs w:val="32"/>
        </w:rPr>
        <w:t>富碳农</w:t>
      </w:r>
      <w:r>
        <w:rPr>
          <w:rFonts w:hint="eastAsia" w:ascii="仿宋_GB2312" w:hAnsi="仿宋_GB2312" w:eastAsia="仿宋_GB2312" w:cs="仿宋_GB2312"/>
          <w:color w:val="auto"/>
          <w:sz w:val="32"/>
          <w:szCs w:val="32"/>
          <w:lang w:eastAsia="zh-CN"/>
        </w:rPr>
        <w:t>牧</w:t>
      </w:r>
      <w:r>
        <w:rPr>
          <w:rFonts w:hint="eastAsia" w:ascii="仿宋_GB2312" w:hAnsi="仿宋_GB2312" w:eastAsia="仿宋_GB2312" w:cs="仿宋_GB2312"/>
          <w:bCs w:val="0"/>
          <w:snapToGrid/>
          <w:color w:val="auto"/>
          <w:kern w:val="2"/>
          <w:sz w:val="32"/>
          <w:szCs w:val="32"/>
        </w:rPr>
        <w:t>业</w:t>
      </w:r>
      <w:r>
        <w:rPr>
          <w:rFonts w:hint="eastAsia" w:ascii="仿宋_GB2312" w:hAnsi="仿宋_GB2312" w:eastAsia="仿宋_GB2312" w:cs="仿宋_GB2312"/>
          <w:bCs w:val="0"/>
          <w:snapToGrid/>
          <w:color w:val="auto"/>
          <w:kern w:val="2"/>
          <w:sz w:val="32"/>
          <w:szCs w:val="32"/>
          <w:lang w:eastAsia="zh-CN"/>
        </w:rPr>
        <w:t>生产</w:t>
      </w:r>
      <w:r>
        <w:rPr>
          <w:rFonts w:hint="eastAsia" w:ascii="仿宋_GB2312" w:hAnsi="仿宋_GB2312" w:eastAsia="仿宋_GB2312" w:cs="仿宋_GB2312"/>
          <w:bCs w:val="0"/>
          <w:snapToGrid/>
          <w:color w:val="auto"/>
          <w:kern w:val="2"/>
          <w:sz w:val="32"/>
          <w:szCs w:val="32"/>
        </w:rPr>
        <w:t>技术研发示范。</w:t>
      </w:r>
    </w:p>
    <w:p>
      <w:pPr>
        <w:pageBreakBefore w:val="0"/>
        <w:kinsoku/>
        <w:wordWrap/>
        <w:overflowPunct/>
        <w:topLinePunct w:val="0"/>
        <w:bidi w:val="0"/>
        <w:spacing w:line="600" w:lineRule="exact"/>
        <w:ind w:left="0" w:leftChars="0" w:firstLine="643" w:firstLineChars="200"/>
        <w:textAlignment w:val="auto"/>
        <w:rPr>
          <w:rFonts w:hint="eastAsia" w:eastAsia="仿宋_GB2312"/>
          <w:color w:val="auto"/>
          <w:lang w:eastAsia="zh-CN"/>
        </w:rPr>
      </w:pPr>
      <w:r>
        <w:rPr>
          <w:rFonts w:hint="eastAsia" w:ascii="仿宋_GB2312" w:hAnsi="仿宋_GB2312" w:eastAsia="仿宋_GB2312" w:cs="仿宋_GB2312"/>
          <w:b/>
          <w:snapToGrid/>
          <w:color w:val="auto"/>
          <w:kern w:val="44"/>
          <w:sz w:val="32"/>
          <w:szCs w:val="32"/>
        </w:rPr>
        <w:t>研究</w:t>
      </w:r>
      <w:r>
        <w:rPr>
          <w:rFonts w:hint="eastAsia" w:ascii="仿宋_GB2312" w:hAnsi="仿宋_GB2312" w:eastAsia="仿宋_GB2312" w:cs="仿宋_GB2312"/>
          <w:b/>
          <w:bCs/>
          <w:color w:val="auto"/>
          <w:kern w:val="44"/>
          <w:sz w:val="32"/>
          <w:szCs w:val="32"/>
        </w:rPr>
        <w:t>方向</w:t>
      </w:r>
      <w:r>
        <w:rPr>
          <w:rFonts w:hint="eastAsia" w:ascii="仿宋_GB2312" w:hAnsi="仿宋_GB2312" w:eastAsia="仿宋_GB2312" w:cs="仿宋_GB2312"/>
          <w:b/>
          <w:bCs/>
          <w:snapToGrid/>
          <w:color w:val="auto"/>
          <w:kern w:val="44"/>
          <w:sz w:val="32"/>
          <w:szCs w:val="32"/>
          <w:lang w:val="en-US" w:eastAsia="zh-CN" w:bidi="ar-SA"/>
        </w:rPr>
        <w:t>（指南代码407）：</w:t>
      </w:r>
      <w:r>
        <w:rPr>
          <w:rFonts w:hint="eastAsia" w:ascii="仿宋_GB2312" w:hAnsi="仿宋_GB2312" w:eastAsia="仿宋_GB2312" w:cs="仿宋_GB2312"/>
          <w:color w:val="auto"/>
          <w:sz w:val="32"/>
          <w:szCs w:val="32"/>
        </w:rPr>
        <w:t>沿黄灌区耕地质量保护与产能提升技术研究与示范</w:t>
      </w:r>
      <w:r>
        <w:rPr>
          <w:rFonts w:hint="eastAsia" w:ascii="仿宋_GB2312" w:hAnsi="仿宋_GB2312" w:eastAsia="仿宋_GB2312" w:cs="仿宋_GB2312"/>
          <w:color w:val="auto"/>
          <w:sz w:val="32"/>
          <w:szCs w:val="32"/>
          <w:lang w:eastAsia="zh-CN"/>
        </w:rPr>
        <w:t>。</w:t>
      </w:r>
    </w:p>
    <w:p>
      <w:pPr>
        <w:pageBreakBefore w:val="0"/>
        <w:kinsoku/>
        <w:wordWrap/>
        <w:overflowPunct/>
        <w:topLinePunct w:val="0"/>
        <w:bidi w:val="0"/>
        <w:spacing w:line="600" w:lineRule="exact"/>
        <w:ind w:left="0" w:leftChars="0" w:firstLine="643" w:firstLineChars="200"/>
        <w:textAlignment w:val="auto"/>
        <w:rPr>
          <w:rFonts w:hint="eastAsia" w:eastAsia="仿宋_GB2312"/>
          <w:color w:val="auto"/>
          <w:lang w:eastAsia="zh-CN"/>
        </w:rPr>
      </w:pPr>
      <w:r>
        <w:rPr>
          <w:rFonts w:hint="eastAsia" w:ascii="仿宋_GB2312" w:hAnsi="仿宋_GB2312" w:eastAsia="仿宋_GB2312" w:cs="仿宋_GB2312"/>
          <w:b/>
          <w:bCs/>
          <w:color w:val="auto"/>
          <w:kern w:val="44"/>
          <w:sz w:val="32"/>
          <w:szCs w:val="32"/>
        </w:rPr>
        <w:t>研究方</w:t>
      </w:r>
      <w:r>
        <w:rPr>
          <w:rFonts w:hint="eastAsia" w:ascii="仿宋_GB2312" w:hAnsi="仿宋_GB2312" w:eastAsia="仿宋_GB2312" w:cs="仿宋_GB2312"/>
          <w:b/>
          <w:bCs/>
          <w:snapToGrid/>
          <w:color w:val="auto"/>
          <w:kern w:val="44"/>
          <w:sz w:val="32"/>
          <w:szCs w:val="32"/>
          <w:lang w:val="en-US" w:eastAsia="zh-CN" w:bidi="ar-SA"/>
        </w:rPr>
        <w:t>向（指南代码408）：</w:t>
      </w:r>
      <w:r>
        <w:rPr>
          <w:rFonts w:hint="eastAsia" w:ascii="仿宋_GB2312" w:hAnsi="仿宋_GB2312" w:eastAsia="仿宋_GB2312" w:cs="仿宋_GB2312"/>
          <w:bCs/>
          <w:color w:val="auto"/>
          <w:kern w:val="44"/>
          <w:sz w:val="32"/>
          <w:szCs w:val="32"/>
        </w:rPr>
        <w:t>现代农牧业科技园区创新载体建设。</w:t>
      </w:r>
    </w:p>
    <w:p>
      <w:pPr>
        <w:pStyle w:val="7"/>
        <w:pageBreakBefore w:val="0"/>
        <w:kinsoku/>
        <w:wordWrap/>
        <w:overflowPunct/>
        <w:topLinePunct w:val="0"/>
        <w:bidi w:val="0"/>
        <w:spacing w:before="0" w:beforeAutospacing="0" w:after="0" w:afterAutospacing="0" w:line="600" w:lineRule="exact"/>
        <w:ind w:left="0" w:leftChars="0" w:firstLine="643" w:firstLineChars="200"/>
        <w:jc w:val="both"/>
        <w:textAlignment w:val="auto"/>
        <w:rPr>
          <w:rFonts w:hint="eastAsia" w:ascii="仿宋" w:hAnsi="仿宋" w:eastAsia="仿宋" w:cs="仿宋"/>
          <w:color w:val="auto"/>
          <w:sz w:val="32"/>
          <w:szCs w:val="32"/>
          <w:shd w:val="clear" w:color="auto" w:fill="FFFFFF"/>
        </w:rPr>
      </w:pPr>
      <w:r>
        <w:rPr>
          <w:rFonts w:hint="eastAsia" w:ascii="仿宋" w:hAnsi="仿宋" w:eastAsia="仿宋" w:cs="仿宋"/>
          <w:b/>
          <w:color w:val="auto"/>
          <w:sz w:val="32"/>
          <w:szCs w:val="32"/>
          <w:shd w:val="clear" w:color="auto" w:fill="FFFFFF"/>
        </w:rPr>
        <w:t>支持额度：</w:t>
      </w:r>
      <w:r>
        <w:rPr>
          <w:rFonts w:hint="eastAsia" w:ascii="仿宋" w:hAnsi="仿宋" w:eastAsia="仿宋" w:cs="仿宋"/>
          <w:color w:val="auto"/>
          <w:sz w:val="32"/>
          <w:szCs w:val="32"/>
          <w:shd w:val="clear" w:color="auto" w:fill="FFFFFF"/>
        </w:rPr>
        <w:t>该领域每个项目财政拟支持额度500万元。</w:t>
      </w:r>
    </w:p>
    <w:p>
      <w:pPr>
        <w:pStyle w:val="7"/>
        <w:pageBreakBefore w:val="0"/>
        <w:kinsoku/>
        <w:wordWrap/>
        <w:overflowPunct/>
        <w:topLinePunct w:val="0"/>
        <w:bidi w:val="0"/>
        <w:spacing w:before="0" w:beforeAutospacing="0" w:after="0" w:afterAutospacing="0" w:line="600" w:lineRule="exact"/>
        <w:ind w:left="0" w:leftChars="0" w:firstLine="643" w:firstLineChars="200"/>
        <w:jc w:val="both"/>
        <w:textAlignment w:val="auto"/>
        <w:rPr>
          <w:rFonts w:hint="eastAsia"/>
          <w:lang w:eastAsia="zh-CN"/>
        </w:rPr>
      </w:pPr>
      <w:r>
        <w:rPr>
          <w:rFonts w:hint="eastAsia" w:ascii="仿宋" w:hAnsi="仿宋" w:eastAsia="仿宋" w:cs="仿宋"/>
          <w:b/>
          <w:color w:val="auto"/>
          <w:sz w:val="32"/>
          <w:szCs w:val="32"/>
          <w:shd w:val="clear" w:color="auto" w:fill="FFFFFF"/>
        </w:rPr>
        <w:t>考核要求：</w:t>
      </w:r>
      <w:r>
        <w:rPr>
          <w:rFonts w:hint="eastAsia" w:ascii="仿宋" w:hAnsi="仿宋" w:eastAsia="仿宋" w:cs="仿宋"/>
          <w:color w:val="auto"/>
          <w:sz w:val="32"/>
          <w:szCs w:val="32"/>
          <w:shd w:val="clear" w:color="auto" w:fill="FFFFFF"/>
        </w:rPr>
        <w:t>项目执行期不超过3年</w:t>
      </w:r>
      <w:r>
        <w:rPr>
          <w:rFonts w:hint="eastAsia" w:ascii="仿宋" w:hAnsi="仿宋" w:eastAsia="仿宋" w:cs="仿宋"/>
          <w:color w:val="auto"/>
          <w:sz w:val="32"/>
          <w:szCs w:val="32"/>
          <w:shd w:val="clear" w:color="auto" w:fill="FFFFFF"/>
          <w:lang w:eastAsia="zh-CN"/>
        </w:rPr>
        <w:t>。</w:t>
      </w:r>
      <w:r>
        <w:rPr>
          <w:rFonts w:hint="eastAsia" w:ascii="仿宋_GB2312" w:hAnsi="仿宋_GB2312" w:eastAsia="仿宋_GB2312" w:cs="仿宋_GB2312"/>
          <w:bCs/>
          <w:snapToGrid w:val="0"/>
          <w:color w:val="auto"/>
          <w:sz w:val="32"/>
          <w:szCs w:val="32"/>
          <w:highlight w:val="none"/>
          <w:lang w:val="en-US" w:eastAsia="zh-CN"/>
        </w:rPr>
        <w:t>项目完成时解决关键技术难题不少于3项；授权</w:t>
      </w:r>
      <w:r>
        <w:rPr>
          <w:rFonts w:hint="eastAsia" w:ascii="仿宋_GB2312" w:hAnsi="仿宋_GB2312" w:eastAsia="仿宋_GB2312" w:cs="仿宋_GB2312"/>
          <w:bCs/>
          <w:snapToGrid w:val="0"/>
          <w:color w:val="auto"/>
          <w:sz w:val="32"/>
          <w:szCs w:val="32"/>
          <w:highlight w:val="none"/>
          <w:lang w:val="en" w:eastAsia="zh-CN"/>
        </w:rPr>
        <w:t>Ⅰ类知识产权</w:t>
      </w:r>
      <w:r>
        <w:rPr>
          <w:rFonts w:hint="eastAsia" w:ascii="仿宋_GB2312" w:hAnsi="仿宋_GB2312" w:eastAsia="仿宋_GB2312" w:cs="仿宋_GB2312"/>
          <w:bCs/>
          <w:snapToGrid w:val="0"/>
          <w:color w:val="auto"/>
          <w:sz w:val="32"/>
          <w:szCs w:val="32"/>
          <w:highlight w:val="none"/>
          <w:lang w:val="en-US" w:eastAsia="zh-CN"/>
        </w:rPr>
        <w:t>不少于2项，或</w:t>
      </w:r>
      <w:r>
        <w:rPr>
          <w:rFonts w:hint="eastAsia" w:ascii="仿宋_GB2312" w:hAnsi="仿宋_GB2312" w:eastAsia="仿宋_GB2312" w:cs="仿宋_GB2312"/>
          <w:bCs/>
          <w:snapToGrid w:val="0"/>
          <w:color w:val="auto"/>
          <w:sz w:val="32"/>
          <w:szCs w:val="32"/>
          <w:highlight w:val="none"/>
          <w:lang w:val="en" w:eastAsia="zh-CN"/>
        </w:rPr>
        <w:t>Ⅰ类知识产权</w:t>
      </w:r>
      <w:r>
        <w:rPr>
          <w:rFonts w:hint="eastAsia" w:ascii="仿宋_GB2312" w:hAnsi="仿宋_GB2312" w:eastAsia="仿宋_GB2312" w:cs="仿宋_GB2312"/>
          <w:bCs/>
          <w:snapToGrid w:val="0"/>
          <w:color w:val="auto"/>
          <w:sz w:val="32"/>
          <w:szCs w:val="32"/>
          <w:highlight w:val="none"/>
          <w:lang w:val="en-US" w:eastAsia="zh-CN"/>
        </w:rPr>
        <w:t>1项、</w:t>
      </w:r>
      <w:r>
        <w:rPr>
          <w:rFonts w:hint="eastAsia" w:ascii="仿宋_GB2312" w:hAnsi="仿宋_GB2312" w:eastAsia="仿宋_GB2312" w:cs="仿宋_GB2312"/>
          <w:bCs/>
          <w:snapToGrid w:val="0"/>
          <w:color w:val="auto"/>
          <w:sz w:val="32"/>
          <w:szCs w:val="32"/>
          <w:highlight w:val="none"/>
          <w:lang w:val="en" w:eastAsia="zh-CN"/>
        </w:rPr>
        <w:t>Ⅱ类知识产权</w:t>
      </w:r>
      <w:r>
        <w:rPr>
          <w:rFonts w:hint="eastAsia" w:ascii="仿宋_GB2312" w:hAnsi="仿宋_GB2312" w:eastAsia="仿宋_GB2312" w:cs="仿宋_GB2312"/>
          <w:bCs/>
          <w:snapToGrid w:val="0"/>
          <w:color w:val="auto"/>
          <w:sz w:val="32"/>
          <w:szCs w:val="32"/>
          <w:highlight w:val="none"/>
          <w:lang w:val="en-US" w:eastAsia="zh-CN"/>
        </w:rPr>
        <w:t>不少于5项；建立</w:t>
      </w:r>
      <w:r>
        <w:rPr>
          <w:rFonts w:hint="eastAsia" w:ascii="仿宋" w:hAnsi="仿宋" w:eastAsia="仿宋" w:cs="仿宋"/>
          <w:color w:val="auto"/>
          <w:sz w:val="32"/>
          <w:szCs w:val="32"/>
          <w:highlight w:val="none"/>
          <w:shd w:val="clear" w:color="auto" w:fill="FFFFFF"/>
        </w:rPr>
        <w:t>示范基地</w:t>
      </w:r>
      <w:r>
        <w:rPr>
          <w:rFonts w:hint="eastAsia" w:ascii="仿宋" w:hAnsi="仿宋" w:eastAsia="仿宋" w:cs="仿宋"/>
          <w:color w:val="auto"/>
          <w:sz w:val="32"/>
          <w:szCs w:val="32"/>
          <w:highlight w:val="none"/>
          <w:shd w:val="clear" w:color="auto" w:fill="FFFFFF"/>
          <w:lang w:eastAsia="zh-CN"/>
        </w:rPr>
        <w:t>不少于</w:t>
      </w:r>
      <w:r>
        <w:rPr>
          <w:rFonts w:hint="eastAsia" w:ascii="仿宋" w:hAnsi="仿宋" w:eastAsia="仿宋" w:cs="仿宋"/>
          <w:color w:val="auto"/>
          <w:sz w:val="32"/>
          <w:szCs w:val="32"/>
          <w:highlight w:val="none"/>
          <w:shd w:val="clear" w:color="auto" w:fill="FFFFFF"/>
        </w:rPr>
        <w:t>1个（农业</w:t>
      </w:r>
      <w:r>
        <w:rPr>
          <w:rFonts w:hint="eastAsia" w:ascii="仿宋" w:hAnsi="仿宋" w:eastAsia="仿宋" w:cs="仿宋"/>
          <w:color w:val="auto"/>
          <w:sz w:val="32"/>
          <w:szCs w:val="32"/>
          <w:highlight w:val="none"/>
          <w:shd w:val="clear" w:color="auto" w:fill="FFFFFF"/>
          <w:lang w:eastAsia="zh-CN"/>
        </w:rPr>
        <w:t>领域</w:t>
      </w:r>
      <w:r>
        <w:rPr>
          <w:rFonts w:hint="eastAsia" w:ascii="仿宋" w:hAnsi="仿宋" w:eastAsia="仿宋" w:cs="仿宋"/>
          <w:color w:val="auto"/>
          <w:sz w:val="32"/>
          <w:szCs w:val="32"/>
          <w:highlight w:val="none"/>
          <w:shd w:val="clear" w:color="auto" w:fill="FFFFFF"/>
        </w:rPr>
        <w:t>每个示范点规模</w:t>
      </w:r>
      <w:r>
        <w:rPr>
          <w:rFonts w:hint="eastAsia" w:ascii="仿宋" w:hAnsi="仿宋" w:eastAsia="仿宋" w:cs="仿宋"/>
          <w:color w:val="auto"/>
          <w:sz w:val="32"/>
          <w:szCs w:val="32"/>
          <w:highlight w:val="none"/>
          <w:shd w:val="clear" w:color="auto" w:fill="FFFFFF"/>
          <w:lang w:eastAsia="zh-CN"/>
        </w:rPr>
        <w:t>达到</w:t>
      </w:r>
      <w:r>
        <w:rPr>
          <w:rFonts w:hint="eastAsia" w:ascii="仿宋" w:hAnsi="仿宋" w:eastAsia="仿宋" w:cs="仿宋"/>
          <w:color w:val="auto"/>
          <w:sz w:val="32"/>
          <w:szCs w:val="32"/>
          <w:highlight w:val="none"/>
          <w:shd w:val="clear" w:color="auto" w:fill="FFFFFF"/>
        </w:rPr>
        <w:t>5000亩以上，畜牧业</w:t>
      </w:r>
      <w:r>
        <w:rPr>
          <w:rFonts w:hint="eastAsia" w:ascii="仿宋" w:hAnsi="仿宋" w:eastAsia="仿宋" w:cs="仿宋"/>
          <w:color w:val="auto"/>
          <w:sz w:val="32"/>
          <w:szCs w:val="32"/>
          <w:highlight w:val="none"/>
          <w:shd w:val="clear" w:color="auto" w:fill="FFFFFF"/>
          <w:lang w:eastAsia="zh-CN"/>
        </w:rPr>
        <w:t>领域</w:t>
      </w:r>
      <w:r>
        <w:rPr>
          <w:rFonts w:hint="eastAsia" w:ascii="仿宋" w:hAnsi="仿宋" w:eastAsia="仿宋" w:cs="仿宋"/>
          <w:color w:val="auto"/>
          <w:sz w:val="32"/>
          <w:szCs w:val="32"/>
          <w:highlight w:val="none"/>
          <w:shd w:val="clear" w:color="auto" w:fill="FFFFFF"/>
        </w:rPr>
        <w:t>每个示范点营业额</w:t>
      </w:r>
      <w:r>
        <w:rPr>
          <w:rFonts w:hint="eastAsia" w:ascii="仿宋" w:hAnsi="仿宋" w:eastAsia="仿宋" w:cs="仿宋"/>
          <w:color w:val="auto"/>
          <w:sz w:val="32"/>
          <w:szCs w:val="32"/>
          <w:highlight w:val="none"/>
          <w:shd w:val="clear" w:color="auto" w:fill="FFFFFF"/>
          <w:lang w:eastAsia="zh-CN"/>
        </w:rPr>
        <w:t>达到</w:t>
      </w:r>
      <w:r>
        <w:rPr>
          <w:rFonts w:hint="eastAsia" w:ascii="仿宋" w:hAnsi="仿宋" w:eastAsia="仿宋" w:cs="仿宋"/>
          <w:color w:val="auto"/>
          <w:sz w:val="32"/>
          <w:szCs w:val="32"/>
          <w:highlight w:val="none"/>
          <w:shd w:val="clear" w:color="auto" w:fill="FFFFFF"/>
        </w:rPr>
        <w:t>500万元以上</w:t>
      </w:r>
      <w:r>
        <w:rPr>
          <w:rFonts w:hint="eastAsia" w:ascii="仿宋" w:hAnsi="仿宋" w:eastAsia="仿宋" w:cs="仿宋"/>
          <w:color w:val="auto"/>
          <w:sz w:val="32"/>
          <w:szCs w:val="32"/>
          <w:highlight w:val="none"/>
          <w:shd w:val="clear" w:color="auto" w:fill="FFFFFF"/>
          <w:lang w:eastAsia="zh-CN"/>
        </w:rPr>
        <w:t>，深加工领域建立生产示范线不少于</w:t>
      </w:r>
      <w:r>
        <w:rPr>
          <w:rFonts w:hint="eastAsia" w:ascii="仿宋" w:hAnsi="仿宋" w:eastAsia="仿宋" w:cs="仿宋"/>
          <w:color w:val="auto"/>
          <w:sz w:val="32"/>
          <w:szCs w:val="32"/>
          <w:highlight w:val="none"/>
          <w:shd w:val="clear" w:color="auto" w:fill="FFFFFF"/>
          <w:lang w:val="en-US" w:eastAsia="zh-CN"/>
        </w:rPr>
        <w:t>1项</w:t>
      </w:r>
      <w:r>
        <w:rPr>
          <w:rFonts w:hint="eastAsia" w:ascii="仿宋" w:hAnsi="仿宋" w:eastAsia="仿宋" w:cs="仿宋"/>
          <w:color w:val="auto"/>
          <w:sz w:val="32"/>
          <w:szCs w:val="32"/>
          <w:highlight w:val="none"/>
          <w:shd w:val="clear" w:color="auto" w:fill="FFFFFF"/>
        </w:rPr>
        <w:t>）</w:t>
      </w:r>
      <w:r>
        <w:rPr>
          <w:rFonts w:hint="eastAsia" w:ascii="仿宋" w:hAnsi="仿宋" w:eastAsia="仿宋" w:cs="仿宋"/>
          <w:color w:val="auto"/>
          <w:sz w:val="32"/>
          <w:szCs w:val="32"/>
          <w:highlight w:val="none"/>
          <w:shd w:val="clear" w:color="auto" w:fill="FFFFFF"/>
          <w:lang w:eastAsia="zh-CN"/>
        </w:rPr>
        <w:t>；</w:t>
      </w:r>
      <w:r>
        <w:rPr>
          <w:rFonts w:hint="eastAsia" w:ascii="仿宋_GB2312" w:eastAsia="仿宋_GB2312"/>
          <w:color w:val="auto"/>
          <w:kern w:val="2"/>
          <w:sz w:val="32"/>
          <w:szCs w:val="32"/>
          <w:highlight w:val="none"/>
          <w:lang w:eastAsia="zh-CN"/>
        </w:rPr>
        <w:t>培养中级及以上专业技术（或硕士及以上）人才</w:t>
      </w:r>
      <w:r>
        <w:rPr>
          <w:rFonts w:hint="eastAsia" w:ascii="仿宋_GB2312" w:hAnsi="仿宋_GB2312" w:eastAsia="仿宋_GB2312" w:cs="仿宋_GB2312"/>
          <w:snapToGrid w:val="0"/>
          <w:color w:val="auto"/>
          <w:kern w:val="0"/>
          <w:sz w:val="32"/>
          <w:szCs w:val="32"/>
          <w:highlight w:val="none"/>
          <w:lang w:val="en-US" w:eastAsia="zh-CN"/>
        </w:rPr>
        <w:t>不少于</w:t>
      </w:r>
      <w:r>
        <w:rPr>
          <w:rFonts w:hint="eastAsia" w:ascii="仿宋_GB2312" w:hAnsi="仿宋_GB2312" w:eastAsia="仿宋_GB2312" w:cs="仿宋_GB2312"/>
          <w:bCs/>
          <w:snapToGrid w:val="0"/>
          <w:color w:val="auto"/>
          <w:sz w:val="32"/>
          <w:szCs w:val="32"/>
          <w:highlight w:val="none"/>
          <w:lang w:val="en-US" w:eastAsia="zh-CN"/>
        </w:rPr>
        <w:t>5</w:t>
      </w:r>
      <w:r>
        <w:rPr>
          <w:rFonts w:ascii="仿宋_GB2312" w:hAnsi="仿宋_GB2312" w:eastAsia="仿宋_GB2312" w:cs="仿宋_GB2312"/>
          <w:bCs/>
          <w:snapToGrid w:val="0"/>
          <w:color w:val="auto"/>
          <w:sz w:val="32"/>
          <w:szCs w:val="32"/>
          <w:highlight w:val="none"/>
        </w:rPr>
        <w:t>名</w:t>
      </w:r>
      <w:r>
        <w:rPr>
          <w:rFonts w:hint="eastAsia" w:ascii="仿宋" w:hAnsi="仿宋" w:eastAsia="仿宋" w:cs="仿宋"/>
          <w:color w:val="auto"/>
          <w:sz w:val="32"/>
          <w:szCs w:val="32"/>
          <w:highlight w:val="none"/>
          <w:shd w:val="clear" w:color="auto" w:fill="FFFFFF"/>
        </w:rPr>
        <w:t>，</w:t>
      </w:r>
      <w:r>
        <w:rPr>
          <w:rFonts w:hint="eastAsia" w:ascii="仿宋" w:hAnsi="仿宋" w:eastAsia="仿宋" w:cs="仿宋"/>
          <w:color w:val="auto"/>
          <w:sz w:val="32"/>
          <w:szCs w:val="32"/>
          <w:shd w:val="clear" w:color="auto" w:fill="FFFFFF"/>
        </w:rPr>
        <w:t>能够产生明显的经济和社会效益。</w:t>
      </w:r>
      <w:r>
        <w:rPr>
          <w:rFonts w:hint="eastAsia" w:ascii="仿宋" w:hAnsi="仿宋" w:eastAsia="仿宋" w:cs="仿宋"/>
          <w:color w:val="auto"/>
          <w:sz w:val="32"/>
          <w:szCs w:val="32"/>
          <w:shd w:val="clear" w:color="auto" w:fill="FFFFFF"/>
          <w:lang w:eastAsia="zh-CN"/>
        </w:rPr>
        <w:t>合作联合申报项目的，项目考核验收指标体现的成果须为我市牵头单位所有，或作为第一单位共同所有。</w:t>
      </w:r>
    </w:p>
    <w:p>
      <w:pPr>
        <w:pageBreakBefore w:val="0"/>
        <w:kinsoku/>
        <w:wordWrap/>
        <w:overflowPunct/>
        <w:topLinePunct w:val="0"/>
        <w:bidi w:val="0"/>
        <w:spacing w:line="600" w:lineRule="exact"/>
        <w:ind w:left="0" w:leftChars="0" w:firstLine="640" w:firstLineChars="200"/>
        <w:textAlignment w:val="auto"/>
        <w:rPr>
          <w:rFonts w:hint="eastAsia" w:ascii="黑体" w:hAnsi="黑体" w:eastAsia="黑体" w:cs="黑体"/>
          <w:color w:val="auto"/>
          <w:kern w:val="44"/>
          <w:sz w:val="32"/>
          <w:szCs w:val="32"/>
          <w:shd w:val="clear" w:color="auto" w:fill="FFFFFF"/>
        </w:rPr>
      </w:pPr>
      <w:r>
        <w:rPr>
          <w:rFonts w:hint="eastAsia" w:ascii="黑体" w:hAnsi="黑体" w:eastAsia="黑体" w:cs="黑体"/>
          <w:color w:val="auto"/>
          <w:kern w:val="44"/>
          <w:sz w:val="32"/>
          <w:szCs w:val="32"/>
          <w:shd w:val="clear" w:color="auto" w:fill="FFFFFF"/>
        </w:rPr>
        <w:t>五、创新驱动能力提升</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44"/>
          <w:sz w:val="32"/>
          <w:szCs w:val="32"/>
        </w:rPr>
        <w:t>研究方向</w:t>
      </w:r>
      <w:r>
        <w:rPr>
          <w:rFonts w:hint="eastAsia" w:ascii="仿宋_GB2312" w:hAnsi="仿宋_GB2312" w:eastAsia="仿宋_GB2312" w:cs="仿宋_GB2312"/>
          <w:b/>
          <w:bCs/>
          <w:snapToGrid/>
          <w:color w:val="auto"/>
          <w:kern w:val="44"/>
          <w:sz w:val="32"/>
          <w:szCs w:val="32"/>
          <w:lang w:val="en-US" w:eastAsia="zh-CN" w:bidi="ar-SA"/>
        </w:rPr>
        <w:t>（指南代码501）：</w:t>
      </w:r>
      <w:r>
        <w:rPr>
          <w:rFonts w:hint="eastAsia" w:ascii="仿宋_GB2312" w:hAnsi="仿宋_GB2312" w:eastAsia="仿宋_GB2312" w:cs="仿宋_GB2312"/>
          <w:color w:val="auto"/>
          <w:sz w:val="32"/>
          <w:szCs w:val="32"/>
        </w:rPr>
        <w:t>重点支持鄂尔多斯碳中和研究院、矿业大学（北京）内蒙古研究院、</w:t>
      </w:r>
      <w:r>
        <w:rPr>
          <w:rFonts w:hint="eastAsia" w:ascii="仿宋_GB2312" w:hAnsi="仿宋_GB2312" w:eastAsia="仿宋_GB2312" w:cs="仿宋_GB2312"/>
          <w:color w:val="auto"/>
          <w:sz w:val="32"/>
          <w:szCs w:val="32"/>
          <w:highlight w:val="none"/>
        </w:rPr>
        <w:t>北京大学鄂尔多斯能源研究院、</w:t>
      </w:r>
      <w:r>
        <w:rPr>
          <w:rFonts w:hint="eastAsia" w:ascii="仿宋_GB2312" w:hAnsi="仿宋_GB2312" w:eastAsia="仿宋_GB2312" w:cs="仿宋_GB2312"/>
          <w:color w:val="auto"/>
          <w:sz w:val="32"/>
          <w:szCs w:val="32"/>
          <w:highlight w:val="none"/>
          <w:lang w:val="en-US" w:eastAsia="zh-CN"/>
        </w:rPr>
        <w:t>鄂尔多斯实验室、</w:t>
      </w:r>
      <w:r>
        <w:rPr>
          <w:rFonts w:hint="eastAsia" w:ascii="仿宋_GB2312" w:hAnsi="仿宋_GB2312" w:eastAsia="仿宋_GB2312" w:cs="仿宋_GB2312"/>
          <w:color w:val="auto"/>
          <w:sz w:val="32"/>
          <w:szCs w:val="32"/>
        </w:rPr>
        <w:t>紫荆创新研究院、先进陶瓷设计院、神东集团工业互联创新实验室等新型研发机构能力建设，</w:t>
      </w:r>
      <w:r>
        <w:rPr>
          <w:rFonts w:hint="eastAsia" w:ascii="仿宋_GB2312" w:hAnsi="仿宋_GB2312" w:eastAsia="仿宋_GB2312" w:cs="仿宋_GB2312"/>
          <w:color w:val="auto"/>
          <w:sz w:val="32"/>
          <w:szCs w:val="32"/>
          <w:lang w:val="en-US" w:eastAsia="zh-CN"/>
        </w:rPr>
        <w:t>围绕建设国家可持续创新发展议程创新示范区开展</w:t>
      </w:r>
      <w:r>
        <w:rPr>
          <w:rFonts w:hint="eastAsia" w:ascii="仿宋_GB2312" w:hAnsi="仿宋_GB2312" w:eastAsia="仿宋_GB2312" w:cs="仿宋_GB2312"/>
          <w:color w:val="auto"/>
          <w:sz w:val="32"/>
          <w:szCs w:val="32"/>
        </w:rPr>
        <w:t>技术创新与成果转化应用。</w:t>
      </w: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支持额度：</w:t>
      </w:r>
      <w:r>
        <w:rPr>
          <w:rFonts w:hint="eastAsia" w:ascii="仿宋_GB2312" w:hAnsi="仿宋_GB2312" w:eastAsia="仿宋_GB2312" w:cs="仿宋_GB2312"/>
          <w:color w:val="auto"/>
          <w:sz w:val="32"/>
          <w:szCs w:val="32"/>
        </w:rPr>
        <w:t>该领域每个项目财政支持额度500万元。</w:t>
      </w:r>
    </w:p>
    <w:p>
      <w:pPr>
        <w:pStyle w:val="7"/>
        <w:pageBreakBefore w:val="0"/>
        <w:kinsoku/>
        <w:wordWrap/>
        <w:overflowPunct/>
        <w:topLinePunct w:val="0"/>
        <w:bidi w:val="0"/>
        <w:spacing w:before="0" w:beforeAutospacing="0" w:after="0" w:afterAutospacing="0" w:line="600" w:lineRule="exact"/>
        <w:ind w:left="0" w:leftChars="0" w:firstLine="643" w:firstLineChars="200"/>
        <w:jc w:val="both"/>
        <w:textAlignment w:val="auto"/>
        <w:rPr>
          <w:rFonts w:hint="eastAsia"/>
          <w:lang w:eastAsia="zh-CN"/>
        </w:rPr>
      </w:pPr>
      <w:r>
        <w:rPr>
          <w:rFonts w:hint="eastAsia" w:ascii="仿宋_GB2312" w:hAnsi="仿宋_GB2312" w:eastAsia="仿宋_GB2312" w:cs="仿宋_GB2312"/>
          <w:b/>
          <w:color w:val="auto"/>
          <w:sz w:val="32"/>
          <w:szCs w:val="32"/>
        </w:rPr>
        <w:t>考核要求：</w:t>
      </w:r>
      <w:r>
        <w:rPr>
          <w:rFonts w:hint="eastAsia" w:ascii="仿宋_GB2312" w:eastAsia="仿宋_GB2312"/>
          <w:color w:val="auto"/>
          <w:kern w:val="2"/>
          <w:sz w:val="32"/>
          <w:szCs w:val="32"/>
        </w:rPr>
        <w:t>项目完成时</w:t>
      </w:r>
      <w:r>
        <w:rPr>
          <w:rFonts w:hint="eastAsia" w:ascii="仿宋_GB2312" w:eastAsia="仿宋_GB2312"/>
          <w:color w:val="auto"/>
          <w:kern w:val="2"/>
          <w:sz w:val="32"/>
          <w:szCs w:val="32"/>
          <w:lang w:eastAsia="zh-CN"/>
        </w:rPr>
        <w:t>解决</w:t>
      </w:r>
      <w:r>
        <w:rPr>
          <w:rFonts w:hint="eastAsia" w:ascii="仿宋_GB2312" w:eastAsia="仿宋_GB2312"/>
          <w:color w:val="auto"/>
          <w:kern w:val="2"/>
          <w:sz w:val="32"/>
          <w:szCs w:val="32"/>
        </w:rPr>
        <w:t>关键技术</w:t>
      </w:r>
      <w:r>
        <w:rPr>
          <w:rFonts w:hint="eastAsia" w:ascii="仿宋_GB2312" w:eastAsia="仿宋_GB2312"/>
          <w:color w:val="auto"/>
          <w:kern w:val="2"/>
          <w:sz w:val="32"/>
          <w:szCs w:val="32"/>
          <w:lang w:eastAsia="zh-CN"/>
        </w:rPr>
        <w:t>难题不少于</w:t>
      </w:r>
      <w:r>
        <w:rPr>
          <w:rFonts w:hint="eastAsia" w:ascii="仿宋_GB2312" w:eastAsia="仿宋_GB2312"/>
          <w:color w:val="auto"/>
          <w:kern w:val="2"/>
          <w:sz w:val="32"/>
          <w:szCs w:val="32"/>
          <w:lang w:val="en-US" w:eastAsia="zh-CN"/>
        </w:rPr>
        <w:t>5</w:t>
      </w:r>
      <w:r>
        <w:rPr>
          <w:rFonts w:hint="eastAsia" w:ascii="仿宋_GB2312" w:eastAsia="仿宋_GB2312"/>
          <w:color w:val="auto"/>
          <w:kern w:val="2"/>
          <w:sz w:val="32"/>
          <w:szCs w:val="32"/>
        </w:rPr>
        <w:t>项</w:t>
      </w:r>
      <w:r>
        <w:rPr>
          <w:rFonts w:hint="eastAsia" w:ascii="仿宋_GB2312" w:hAnsi="仿宋_GB2312" w:eastAsia="仿宋_GB2312" w:cs="仿宋_GB2312"/>
          <w:color w:val="auto"/>
          <w:sz w:val="32"/>
          <w:szCs w:val="32"/>
          <w:highlight w:val="none"/>
          <w:lang w:eastAsia="zh-CN"/>
        </w:rPr>
        <w:t>；</w:t>
      </w:r>
      <w:r>
        <w:rPr>
          <w:rFonts w:hint="eastAsia" w:ascii="仿宋_GB2312" w:eastAsia="仿宋_GB2312"/>
          <w:color w:val="auto"/>
          <w:kern w:val="2"/>
          <w:sz w:val="32"/>
          <w:szCs w:val="32"/>
          <w:highlight w:val="none"/>
          <w:lang w:eastAsia="zh-CN"/>
        </w:rPr>
        <w:t>授权</w:t>
      </w:r>
      <w:r>
        <w:rPr>
          <w:rFonts w:hint="eastAsia" w:ascii="仿宋_GB2312" w:hAnsi="仿宋_GB2312" w:eastAsia="仿宋_GB2312" w:cs="仿宋_GB2312"/>
          <w:snapToGrid w:val="0"/>
          <w:color w:val="auto"/>
          <w:kern w:val="0"/>
          <w:sz w:val="32"/>
          <w:szCs w:val="32"/>
          <w:highlight w:val="none"/>
          <w:lang w:val="en" w:eastAsia="zh-CN"/>
        </w:rPr>
        <w:t>Ⅰ类知识产权</w:t>
      </w:r>
      <w:r>
        <w:rPr>
          <w:rFonts w:hint="eastAsia" w:ascii="仿宋_GB2312" w:hAnsi="仿宋_GB2312" w:eastAsia="仿宋_GB2312" w:cs="仿宋_GB2312"/>
          <w:snapToGrid w:val="0"/>
          <w:color w:val="auto"/>
          <w:kern w:val="0"/>
          <w:sz w:val="32"/>
          <w:szCs w:val="32"/>
          <w:highlight w:val="none"/>
          <w:lang w:val="en-US" w:eastAsia="zh-CN"/>
        </w:rPr>
        <w:t>不少于</w:t>
      </w:r>
      <w:r>
        <w:rPr>
          <w:rFonts w:hint="eastAsia" w:ascii="仿宋_GB2312" w:eastAsia="仿宋_GB2312"/>
          <w:color w:val="auto"/>
          <w:kern w:val="2"/>
          <w:sz w:val="32"/>
          <w:szCs w:val="32"/>
          <w:highlight w:val="none"/>
          <w:lang w:val="en-US" w:eastAsia="zh-CN"/>
        </w:rPr>
        <w:t>3</w:t>
      </w:r>
      <w:r>
        <w:rPr>
          <w:rFonts w:hint="eastAsia" w:ascii="仿宋_GB2312" w:eastAsia="仿宋_GB2312"/>
          <w:color w:val="auto"/>
          <w:kern w:val="2"/>
          <w:sz w:val="32"/>
          <w:szCs w:val="32"/>
          <w:highlight w:val="none"/>
        </w:rPr>
        <w:t>项，</w:t>
      </w:r>
      <w:r>
        <w:rPr>
          <w:rFonts w:hint="eastAsia" w:ascii="仿宋_GB2312" w:eastAsia="仿宋_GB2312"/>
          <w:color w:val="auto"/>
          <w:kern w:val="2"/>
          <w:sz w:val="32"/>
          <w:szCs w:val="32"/>
          <w:highlight w:val="none"/>
          <w:lang w:eastAsia="zh-CN"/>
        </w:rPr>
        <w:t>或</w:t>
      </w:r>
      <w:r>
        <w:rPr>
          <w:rFonts w:hint="eastAsia" w:ascii="仿宋_GB2312" w:hAnsi="仿宋_GB2312" w:eastAsia="仿宋_GB2312" w:cs="仿宋_GB2312"/>
          <w:bCs/>
          <w:snapToGrid w:val="0"/>
          <w:color w:val="auto"/>
          <w:sz w:val="32"/>
          <w:szCs w:val="32"/>
          <w:highlight w:val="none"/>
          <w:lang w:val="en" w:eastAsia="zh-CN"/>
        </w:rPr>
        <w:t>Ⅰ类知识产权</w:t>
      </w:r>
      <w:r>
        <w:rPr>
          <w:rFonts w:hint="eastAsia" w:ascii="仿宋_GB2312" w:hAnsi="仿宋_GB2312" w:eastAsia="仿宋_GB2312" w:cs="仿宋_GB2312"/>
          <w:bCs/>
          <w:snapToGrid w:val="0"/>
          <w:color w:val="auto"/>
          <w:sz w:val="32"/>
          <w:szCs w:val="32"/>
          <w:highlight w:val="none"/>
          <w:lang w:val="en-US" w:eastAsia="zh-CN"/>
        </w:rPr>
        <w:t>2</w:t>
      </w:r>
      <w:r>
        <w:rPr>
          <w:rFonts w:hint="eastAsia" w:ascii="仿宋_GB2312" w:hAnsi="仿宋_GB2312" w:eastAsia="仿宋_GB2312" w:cs="仿宋_GB2312"/>
          <w:bCs/>
          <w:snapToGrid w:val="0"/>
          <w:color w:val="auto"/>
          <w:sz w:val="32"/>
          <w:szCs w:val="32"/>
          <w:highlight w:val="none"/>
          <w:lang w:eastAsia="zh-CN"/>
        </w:rPr>
        <w:t>项、</w:t>
      </w:r>
      <w:r>
        <w:rPr>
          <w:rFonts w:hint="eastAsia" w:ascii="仿宋_GB2312" w:hAnsi="仿宋_GB2312" w:eastAsia="仿宋_GB2312" w:cs="仿宋_GB2312"/>
          <w:bCs/>
          <w:snapToGrid w:val="0"/>
          <w:color w:val="auto"/>
          <w:sz w:val="32"/>
          <w:szCs w:val="32"/>
          <w:highlight w:val="none"/>
          <w:lang w:val="en" w:eastAsia="zh-CN"/>
        </w:rPr>
        <w:t>Ⅱ类知识产权</w:t>
      </w:r>
      <w:r>
        <w:rPr>
          <w:rFonts w:hint="eastAsia" w:ascii="仿宋_GB2312" w:hAnsi="仿宋_GB2312" w:eastAsia="仿宋_GB2312" w:cs="仿宋_GB2312"/>
          <w:bCs/>
          <w:snapToGrid w:val="0"/>
          <w:color w:val="auto"/>
          <w:sz w:val="32"/>
          <w:szCs w:val="32"/>
          <w:highlight w:val="none"/>
          <w:lang w:val="en-US" w:eastAsia="zh-CN"/>
        </w:rPr>
        <w:t>不少于5</w:t>
      </w:r>
      <w:r>
        <w:rPr>
          <w:rFonts w:hint="eastAsia" w:ascii="仿宋_GB2312" w:hAnsi="仿宋_GB2312" w:eastAsia="仿宋_GB2312" w:cs="仿宋_GB2312"/>
          <w:bCs/>
          <w:snapToGrid w:val="0"/>
          <w:color w:val="auto"/>
          <w:sz w:val="32"/>
          <w:szCs w:val="32"/>
          <w:highlight w:val="none"/>
          <w:lang w:eastAsia="zh-CN"/>
        </w:rPr>
        <w:t>项</w:t>
      </w:r>
      <w:r>
        <w:rPr>
          <w:rFonts w:hint="eastAsia" w:ascii="仿宋_GB2312" w:eastAsia="仿宋_GB2312"/>
          <w:color w:val="auto"/>
          <w:kern w:val="2"/>
          <w:sz w:val="32"/>
          <w:szCs w:val="32"/>
          <w:highlight w:val="none"/>
        </w:rPr>
        <w:t>；建成中试试验或产业化示范装置；培养中级</w:t>
      </w:r>
      <w:r>
        <w:rPr>
          <w:rFonts w:hint="eastAsia" w:ascii="仿宋_GB2312" w:eastAsia="仿宋_GB2312"/>
          <w:color w:val="auto"/>
          <w:kern w:val="2"/>
          <w:sz w:val="32"/>
          <w:szCs w:val="32"/>
          <w:highlight w:val="none"/>
          <w:lang w:eastAsia="zh-CN"/>
        </w:rPr>
        <w:t>及</w:t>
      </w:r>
      <w:r>
        <w:rPr>
          <w:rFonts w:hint="eastAsia" w:ascii="仿宋_GB2312" w:eastAsia="仿宋_GB2312"/>
          <w:color w:val="auto"/>
          <w:kern w:val="2"/>
          <w:sz w:val="32"/>
          <w:szCs w:val="32"/>
          <w:highlight w:val="none"/>
        </w:rPr>
        <w:t>以上专业技术</w:t>
      </w:r>
      <w:r>
        <w:rPr>
          <w:rFonts w:hint="eastAsia" w:ascii="仿宋_GB2312" w:hAnsi="仿宋_GB2312" w:eastAsia="仿宋_GB2312" w:cs="仿宋_GB2312"/>
          <w:bCs/>
          <w:snapToGrid w:val="0"/>
          <w:color w:val="auto"/>
          <w:sz w:val="32"/>
          <w:szCs w:val="32"/>
          <w:highlight w:val="none"/>
          <w:lang w:eastAsia="zh-CN"/>
        </w:rPr>
        <w:t>（或硕士及以上）</w:t>
      </w:r>
      <w:r>
        <w:rPr>
          <w:rFonts w:hint="eastAsia" w:ascii="仿宋_GB2312" w:eastAsia="仿宋_GB2312"/>
          <w:color w:val="auto"/>
          <w:kern w:val="2"/>
          <w:sz w:val="32"/>
          <w:szCs w:val="32"/>
          <w:highlight w:val="none"/>
        </w:rPr>
        <w:t>人才</w:t>
      </w:r>
      <w:r>
        <w:rPr>
          <w:rFonts w:hint="eastAsia" w:ascii="仿宋_GB2312" w:hAnsi="仿宋_GB2312" w:eastAsia="仿宋_GB2312" w:cs="仿宋_GB2312"/>
          <w:snapToGrid w:val="0"/>
          <w:color w:val="auto"/>
          <w:kern w:val="0"/>
          <w:sz w:val="32"/>
          <w:szCs w:val="32"/>
          <w:highlight w:val="none"/>
          <w:lang w:val="en-US" w:eastAsia="zh-CN"/>
        </w:rPr>
        <w:t>不少于</w:t>
      </w:r>
      <w:r>
        <w:rPr>
          <w:rFonts w:hint="eastAsia" w:ascii="仿宋_GB2312" w:eastAsia="仿宋_GB2312"/>
          <w:color w:val="auto"/>
          <w:kern w:val="2"/>
          <w:sz w:val="32"/>
          <w:szCs w:val="32"/>
          <w:highlight w:val="none"/>
          <w:lang w:val="en-US" w:eastAsia="zh-CN"/>
        </w:rPr>
        <w:t>5</w:t>
      </w:r>
      <w:r>
        <w:rPr>
          <w:rFonts w:hint="eastAsia" w:ascii="仿宋_GB2312" w:eastAsia="仿宋_GB2312"/>
          <w:color w:val="auto"/>
          <w:kern w:val="2"/>
          <w:sz w:val="32"/>
          <w:szCs w:val="32"/>
          <w:highlight w:val="none"/>
        </w:rPr>
        <w:t>名；建成</w:t>
      </w:r>
      <w:r>
        <w:rPr>
          <w:rFonts w:hint="eastAsia" w:ascii="仿宋_GB2312" w:eastAsia="仿宋_GB2312"/>
          <w:color w:val="auto"/>
          <w:kern w:val="2"/>
          <w:sz w:val="32"/>
          <w:szCs w:val="32"/>
          <w:highlight w:val="none"/>
          <w:lang w:val="en-US" w:eastAsia="zh-CN"/>
        </w:rPr>
        <w:t>不少于</w:t>
      </w:r>
      <w:r>
        <w:rPr>
          <w:rFonts w:hint="eastAsia" w:ascii="仿宋_GB2312" w:eastAsia="仿宋_GB2312"/>
          <w:color w:val="auto"/>
          <w:kern w:val="2"/>
          <w:sz w:val="32"/>
          <w:szCs w:val="32"/>
          <w:highlight w:val="none"/>
        </w:rPr>
        <w:t>1个市级</w:t>
      </w:r>
      <w:r>
        <w:rPr>
          <w:rFonts w:hint="eastAsia" w:ascii="仿宋_GB2312" w:eastAsia="仿宋_GB2312"/>
          <w:color w:val="auto"/>
          <w:kern w:val="2"/>
          <w:sz w:val="32"/>
          <w:szCs w:val="32"/>
          <w:highlight w:val="none"/>
          <w:lang w:eastAsia="zh-CN"/>
        </w:rPr>
        <w:t>及以上</w:t>
      </w:r>
      <w:r>
        <w:rPr>
          <w:rFonts w:hint="eastAsia" w:ascii="仿宋_GB2312" w:eastAsia="仿宋_GB2312"/>
          <w:color w:val="auto"/>
          <w:kern w:val="2"/>
          <w:sz w:val="32"/>
          <w:szCs w:val="32"/>
          <w:highlight w:val="none"/>
        </w:rPr>
        <w:t>科技</w:t>
      </w:r>
      <w:r>
        <w:rPr>
          <w:rFonts w:hint="eastAsia" w:ascii="仿宋_GB2312" w:eastAsia="仿宋_GB2312"/>
          <w:color w:val="auto"/>
          <w:kern w:val="2"/>
          <w:sz w:val="32"/>
          <w:szCs w:val="32"/>
        </w:rPr>
        <w:t>创新平台（已经建成的不考核此项）</w:t>
      </w:r>
      <w:r>
        <w:rPr>
          <w:rFonts w:hint="eastAsia" w:ascii="仿宋_GB2312" w:eastAsia="仿宋_GB2312"/>
          <w:color w:val="auto"/>
          <w:kern w:val="2"/>
          <w:sz w:val="32"/>
          <w:szCs w:val="32"/>
          <w:lang w:eastAsia="zh-CN"/>
        </w:rPr>
        <w:t>；</w:t>
      </w:r>
      <w:r>
        <w:rPr>
          <w:rFonts w:hint="eastAsia" w:ascii="仿宋_GB2312" w:eastAsia="仿宋_GB2312"/>
          <w:color w:val="auto"/>
          <w:kern w:val="2"/>
          <w:sz w:val="32"/>
          <w:szCs w:val="32"/>
        </w:rPr>
        <w:t>平台创新能力显著提升，开展覆盖全产业链的关键核心技术和产品研发，为行业内企业提供技术创新和成果转化服务。</w:t>
      </w:r>
      <w:r>
        <w:rPr>
          <w:rFonts w:hint="eastAsia" w:ascii="仿宋_GB2312" w:eastAsia="仿宋_GB2312"/>
          <w:color w:val="auto"/>
          <w:kern w:val="2"/>
          <w:sz w:val="32"/>
          <w:szCs w:val="32"/>
          <w:lang w:eastAsia="zh-CN"/>
        </w:rPr>
        <w:t>合作联合申报项目的，项目考核验收指标体现的成果须为我市牵头单位所有，或作为第一单位共同所有。</w:t>
      </w:r>
    </w:p>
    <w:p>
      <w:pPr>
        <w:pStyle w:val="5"/>
        <w:pageBreakBefore w:val="0"/>
        <w:kinsoku/>
        <w:wordWrap/>
        <w:overflowPunct/>
        <w:topLinePunct w:val="0"/>
        <w:bidi w:val="0"/>
        <w:spacing w:line="600" w:lineRule="exact"/>
        <w:ind w:left="0" w:leftChars="0"/>
        <w:textAlignment w:val="auto"/>
        <w:rPr>
          <w:rFonts w:ascii="仿宋_GB2312" w:hAnsi="仿宋_GB2312" w:eastAsia="仿宋_GB2312" w:cs="仿宋_GB2312"/>
          <w:color w:val="auto"/>
          <w:sz w:val="32"/>
          <w:szCs w:val="32"/>
        </w:rPr>
      </w:pPr>
    </w:p>
    <w:p>
      <w:pPr>
        <w:pageBreakBefore w:val="0"/>
        <w:kinsoku/>
        <w:wordWrap/>
        <w:overflowPunct/>
        <w:topLinePunct w:val="0"/>
        <w:bidi w:val="0"/>
        <w:spacing w:line="600" w:lineRule="exact"/>
        <w:ind w:left="0" w:leftChars="0"/>
        <w:textAlignment w:val="auto"/>
        <w:rPr>
          <w:color w:val="auto"/>
        </w:rPr>
      </w:pPr>
    </w:p>
    <w:p>
      <w:pPr>
        <w:spacing w:line="560" w:lineRule="exact"/>
        <w:jc w:val="center"/>
        <w:rPr>
          <w:rFonts w:ascii="方正小标宋简体" w:hAnsi="方正小标宋简体" w:eastAsia="方正小标宋简体" w:cs="方正小标宋简体"/>
          <w:b/>
          <w:bCs/>
          <w:color w:val="auto"/>
          <w:sz w:val="44"/>
          <w:szCs w:val="44"/>
        </w:rPr>
      </w:pPr>
      <w:r>
        <w:rPr>
          <w:rFonts w:hint="eastAsia" w:ascii="方正小标宋简体" w:hAnsi="方正小标宋简体" w:eastAsia="方正小标宋简体" w:cs="方正小标宋简体"/>
          <w:b/>
          <w:bCs/>
          <w:color w:val="auto"/>
          <w:sz w:val="44"/>
          <w:szCs w:val="44"/>
        </w:rPr>
        <w:br w:type="page"/>
      </w:r>
      <w:r>
        <w:rPr>
          <w:rFonts w:hint="eastAsia" w:ascii="方正小标宋简体" w:hAnsi="方正小标宋简体" w:eastAsia="方正小标宋简体" w:cs="方正小标宋简体"/>
          <w:bCs/>
          <w:color w:val="auto"/>
          <w:sz w:val="36"/>
          <w:szCs w:val="44"/>
        </w:rPr>
        <w:t>202</w:t>
      </w:r>
      <w:r>
        <w:rPr>
          <w:rFonts w:ascii="方正小标宋简体" w:hAnsi="方正小标宋简体" w:eastAsia="方正小标宋简体" w:cs="方正小标宋简体"/>
          <w:bCs/>
          <w:color w:val="auto"/>
          <w:sz w:val="36"/>
          <w:szCs w:val="44"/>
        </w:rPr>
        <w:t>3</w:t>
      </w:r>
      <w:r>
        <w:rPr>
          <w:rFonts w:hint="eastAsia" w:ascii="方正小标宋简体" w:hAnsi="方正小标宋简体" w:eastAsia="方正小标宋简体" w:cs="方正小标宋简体"/>
          <w:bCs/>
          <w:color w:val="auto"/>
          <w:sz w:val="36"/>
          <w:szCs w:val="44"/>
        </w:rPr>
        <w:t>年度鄂尔多斯市科技重大专项申报指南</w:t>
      </w:r>
    </w:p>
    <w:p>
      <w:pPr>
        <w:widowControl/>
        <w:spacing w:line="580" w:lineRule="exact"/>
        <w:rPr>
          <w:rFonts w:ascii="仿宋" w:hAnsi="仿宋" w:eastAsia="仿宋" w:cs="仿宋"/>
          <w:color w:val="auto"/>
          <w:sz w:val="32"/>
          <w:szCs w:val="32"/>
          <w:shd w:val="clear" w:color="auto" w:fill="FFFFFF"/>
        </w:rPr>
      </w:pPr>
    </w:p>
    <w:p>
      <w:pPr>
        <w:spacing w:line="60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shd w:val="clear" w:color="auto" w:fill="FFFFFF"/>
        </w:rPr>
        <w:t>一、</w:t>
      </w:r>
      <w:r>
        <w:rPr>
          <w:rFonts w:hint="eastAsia" w:ascii="黑体" w:hAnsi="黑体" w:eastAsia="黑体" w:cs="黑体"/>
          <w:color w:val="auto"/>
          <w:sz w:val="32"/>
          <w:szCs w:val="32"/>
        </w:rPr>
        <w:t>现代煤化工</w:t>
      </w:r>
    </w:p>
    <w:p>
      <w:pPr>
        <w:pStyle w:val="7"/>
        <w:spacing w:before="0" w:beforeAutospacing="0" w:after="0" w:afterAutospacing="0" w:line="600" w:lineRule="exact"/>
        <w:ind w:firstLine="643" w:firstLineChars="200"/>
        <w:jc w:val="both"/>
        <w:rPr>
          <w:rFonts w:hint="eastAsia" w:ascii="仿宋" w:hAnsi="仿宋" w:eastAsia="仿宋" w:cs="仿宋"/>
          <w:color w:val="auto"/>
          <w:sz w:val="32"/>
          <w:szCs w:val="32"/>
        </w:rPr>
      </w:pPr>
      <w:r>
        <w:rPr>
          <w:rFonts w:hint="eastAsia" w:ascii="仿宋_GB2312" w:eastAsia="仿宋_GB2312"/>
          <w:b/>
          <w:color w:val="auto"/>
          <w:sz w:val="32"/>
          <w:szCs w:val="32"/>
        </w:rPr>
        <w:t>研究方向</w:t>
      </w:r>
      <w:r>
        <w:rPr>
          <w:rFonts w:hint="eastAsia" w:ascii="仿宋_GB2312" w:hAnsi="仿宋_GB2312" w:eastAsia="仿宋_GB2312" w:cs="仿宋_GB2312"/>
          <w:b/>
          <w:bCs/>
          <w:snapToGrid/>
          <w:color w:val="auto"/>
          <w:kern w:val="44"/>
          <w:sz w:val="32"/>
          <w:szCs w:val="32"/>
          <w:lang w:val="en-US" w:eastAsia="zh-CN" w:bidi="ar-SA"/>
        </w:rPr>
        <w:t>（指南代码601）：</w:t>
      </w:r>
      <w:r>
        <w:rPr>
          <w:rFonts w:hint="eastAsia" w:ascii="仿宋_GB2312" w:eastAsia="仿宋_GB2312"/>
          <w:color w:val="auto"/>
          <w:sz w:val="32"/>
          <w:szCs w:val="32"/>
        </w:rPr>
        <w:t>现代煤化工高端化、精细化关键技术攻关及</w:t>
      </w:r>
      <w:r>
        <w:rPr>
          <w:rFonts w:hint="eastAsia" w:ascii="仿宋" w:hAnsi="仿宋" w:eastAsia="仿宋" w:cs="仿宋"/>
          <w:color w:val="auto"/>
          <w:sz w:val="32"/>
          <w:szCs w:val="32"/>
        </w:rPr>
        <w:t>应用示范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有机高分子材料、新型化工功能材料的研发及应用示范；PGA</w:t>
      </w:r>
      <w:r>
        <w:rPr>
          <w:rFonts w:hint="eastAsia" w:ascii="仿宋" w:hAnsi="仿宋" w:eastAsia="仿宋" w:cs="仿宋"/>
          <w:color w:val="auto"/>
          <w:sz w:val="32"/>
          <w:szCs w:val="32"/>
          <w:lang w:eastAsia="zh-CN"/>
        </w:rPr>
        <w:t>等</w:t>
      </w:r>
      <w:r>
        <w:rPr>
          <w:rFonts w:hint="eastAsia" w:ascii="仿宋" w:hAnsi="仿宋" w:eastAsia="仿宋" w:cs="仿宋"/>
          <w:color w:val="auto"/>
          <w:sz w:val="32"/>
          <w:szCs w:val="32"/>
        </w:rPr>
        <w:t xml:space="preserve">可降解塑料、高性能碳纤维研发及应用示范。 </w:t>
      </w:r>
    </w:p>
    <w:p>
      <w:pPr>
        <w:pStyle w:val="7"/>
        <w:spacing w:before="0" w:beforeAutospacing="0" w:after="0" w:afterAutospacing="0" w:line="600" w:lineRule="exact"/>
        <w:ind w:firstLine="643" w:firstLineChars="200"/>
        <w:jc w:val="both"/>
        <w:rPr>
          <w:rFonts w:hint="eastAsia" w:ascii="仿宋_GB2312" w:eastAsia="仿宋_GB2312"/>
          <w:color w:val="auto"/>
          <w:sz w:val="32"/>
          <w:szCs w:val="32"/>
        </w:rPr>
      </w:pPr>
      <w:r>
        <w:rPr>
          <w:rFonts w:hint="eastAsia" w:ascii="仿宋_GB2312" w:eastAsia="仿宋_GB2312"/>
          <w:b/>
          <w:color w:val="auto"/>
          <w:sz w:val="32"/>
          <w:szCs w:val="32"/>
        </w:rPr>
        <w:t>相关说明：</w:t>
      </w:r>
      <w:r>
        <w:rPr>
          <w:rFonts w:hint="eastAsia" w:ascii="仿宋_GB2312" w:eastAsia="仿宋_GB2312"/>
          <w:color w:val="auto"/>
          <w:sz w:val="32"/>
          <w:szCs w:val="32"/>
        </w:rPr>
        <w:t>以上研究方向均</w:t>
      </w:r>
      <w:r>
        <w:rPr>
          <w:rFonts w:ascii="仿宋_GB2312" w:eastAsia="仿宋_GB2312"/>
          <w:color w:val="auto"/>
          <w:sz w:val="32"/>
          <w:szCs w:val="32"/>
        </w:rPr>
        <w:t>由企业牵头申报。</w:t>
      </w:r>
    </w:p>
    <w:p>
      <w:pPr>
        <w:pStyle w:val="7"/>
        <w:spacing w:before="0" w:beforeAutospacing="0" w:after="0" w:afterAutospacing="0" w:line="600" w:lineRule="exact"/>
        <w:ind w:firstLine="643" w:firstLineChars="200"/>
        <w:jc w:val="both"/>
        <w:rPr>
          <w:rFonts w:hint="eastAsia" w:ascii="仿宋_GB2312" w:eastAsia="仿宋_GB2312"/>
          <w:color w:val="auto"/>
          <w:sz w:val="32"/>
          <w:szCs w:val="32"/>
        </w:rPr>
      </w:pPr>
      <w:r>
        <w:rPr>
          <w:rFonts w:hint="eastAsia" w:ascii="仿宋_GB2312" w:eastAsia="仿宋_GB2312"/>
          <w:b/>
          <w:color w:val="auto"/>
          <w:sz w:val="32"/>
          <w:szCs w:val="32"/>
        </w:rPr>
        <w:t>支持额度：</w:t>
      </w:r>
      <w:r>
        <w:rPr>
          <w:rFonts w:hint="eastAsia" w:ascii="仿宋_GB2312" w:eastAsia="仿宋_GB2312"/>
          <w:color w:val="auto"/>
          <w:sz w:val="32"/>
          <w:szCs w:val="32"/>
        </w:rPr>
        <w:t>该领域单个项目财政拟支持额度300万元。</w:t>
      </w:r>
    </w:p>
    <w:p>
      <w:pPr>
        <w:widowControl/>
        <w:spacing w:line="600" w:lineRule="exact"/>
        <w:ind w:firstLine="643" w:firstLineChars="200"/>
        <w:rPr>
          <w:rFonts w:hint="eastAsia"/>
          <w:lang w:eastAsia="zh-CN"/>
        </w:rPr>
      </w:pPr>
      <w:r>
        <w:rPr>
          <w:rFonts w:hint="eastAsia" w:ascii="仿宋_GB2312" w:eastAsia="仿宋_GB2312"/>
          <w:b/>
          <w:color w:val="auto"/>
          <w:sz w:val="32"/>
          <w:szCs w:val="32"/>
        </w:rPr>
        <w:t>考核要求：</w:t>
      </w:r>
      <w:r>
        <w:rPr>
          <w:rFonts w:hint="eastAsia" w:ascii="仿宋_GB2312" w:eastAsia="仿宋_GB2312"/>
          <w:color w:val="auto"/>
          <w:sz w:val="32"/>
          <w:szCs w:val="32"/>
        </w:rPr>
        <w:t>项目执行期不超过3年</w:t>
      </w:r>
      <w:r>
        <w:rPr>
          <w:rFonts w:hint="eastAsia" w:ascii="仿宋_GB2312" w:eastAsia="仿宋_GB2312"/>
          <w:color w:val="auto"/>
          <w:sz w:val="32"/>
          <w:szCs w:val="32"/>
          <w:lang w:eastAsia="zh-CN"/>
        </w:rPr>
        <w:t>。</w:t>
      </w:r>
      <w:r>
        <w:rPr>
          <w:rFonts w:hint="eastAsia" w:ascii="仿宋_GB2312" w:eastAsia="仿宋_GB2312"/>
          <w:color w:val="auto"/>
          <w:sz w:val="32"/>
          <w:szCs w:val="32"/>
        </w:rPr>
        <w:t>项目完成时</w:t>
      </w:r>
      <w:r>
        <w:rPr>
          <w:rFonts w:hint="eastAsia" w:ascii="仿宋_GB2312" w:eastAsia="仿宋_GB2312"/>
          <w:color w:val="auto"/>
          <w:sz w:val="32"/>
          <w:szCs w:val="32"/>
          <w:lang w:eastAsia="zh-CN"/>
        </w:rPr>
        <w:t>解决关键技术难题不少于</w:t>
      </w:r>
      <w:r>
        <w:rPr>
          <w:rFonts w:hint="eastAsia" w:ascii="仿宋_GB2312" w:eastAsia="仿宋_GB2312"/>
          <w:color w:val="auto"/>
          <w:sz w:val="32"/>
          <w:szCs w:val="32"/>
        </w:rPr>
        <w:t>2</w:t>
      </w:r>
      <w:r>
        <w:rPr>
          <w:rFonts w:hint="eastAsia" w:ascii="仿宋_GB2312" w:eastAsia="仿宋_GB2312"/>
          <w:color w:val="auto"/>
          <w:sz w:val="32"/>
          <w:szCs w:val="32"/>
          <w:lang w:eastAsia="zh-CN"/>
        </w:rPr>
        <w:t>项；授权</w:t>
      </w:r>
      <w:r>
        <w:rPr>
          <w:rFonts w:hint="eastAsia" w:ascii="仿宋_GB2312" w:hAnsi="仿宋_GB2312" w:eastAsia="仿宋_GB2312" w:cs="仿宋_GB2312"/>
          <w:snapToGrid w:val="0"/>
          <w:color w:val="auto"/>
          <w:kern w:val="0"/>
          <w:sz w:val="32"/>
          <w:szCs w:val="32"/>
          <w:lang w:val="en" w:eastAsia="zh-CN"/>
        </w:rPr>
        <w:t>Ⅰ类知识产权</w:t>
      </w:r>
      <w:r>
        <w:rPr>
          <w:rFonts w:hint="eastAsia" w:ascii="仿宋_GB2312" w:hAnsi="仿宋_GB2312" w:eastAsia="仿宋_GB2312" w:cs="仿宋_GB2312"/>
          <w:bCs/>
          <w:snapToGrid w:val="0"/>
          <w:color w:val="auto"/>
          <w:sz w:val="32"/>
          <w:szCs w:val="32"/>
        </w:rPr>
        <w:t>不</w:t>
      </w:r>
      <w:r>
        <w:rPr>
          <w:rFonts w:hint="eastAsia" w:ascii="仿宋_GB2312" w:hAnsi="仿宋_GB2312" w:eastAsia="仿宋_GB2312" w:cs="仿宋_GB2312"/>
          <w:bCs/>
          <w:snapToGrid w:val="0"/>
          <w:color w:val="auto"/>
          <w:sz w:val="32"/>
          <w:szCs w:val="32"/>
          <w:lang w:val="en-US" w:eastAsia="zh-CN"/>
        </w:rPr>
        <w:t>少</w:t>
      </w:r>
      <w:r>
        <w:rPr>
          <w:rFonts w:hint="eastAsia" w:ascii="仿宋_GB2312" w:hAnsi="仿宋_GB2312" w:eastAsia="仿宋_GB2312" w:cs="仿宋_GB2312"/>
          <w:bCs/>
          <w:snapToGrid w:val="0"/>
          <w:color w:val="auto"/>
          <w:sz w:val="32"/>
          <w:szCs w:val="32"/>
        </w:rPr>
        <w:t>于</w:t>
      </w:r>
      <w:r>
        <w:rPr>
          <w:rFonts w:hint="eastAsia" w:ascii="仿宋_GB2312" w:hAnsi="仿宋_GB2312" w:eastAsia="仿宋_GB2312" w:cs="仿宋_GB2312"/>
          <w:bCs/>
          <w:snapToGrid w:val="0"/>
          <w:color w:val="auto"/>
          <w:sz w:val="32"/>
          <w:szCs w:val="32"/>
          <w:lang w:val="en-US" w:eastAsia="zh-CN"/>
        </w:rPr>
        <w:t>2</w:t>
      </w:r>
      <w:r>
        <w:rPr>
          <w:rFonts w:hint="eastAsia" w:ascii="仿宋_GB2312" w:hAnsi="仿宋_GB2312" w:eastAsia="仿宋_GB2312" w:cs="仿宋_GB2312"/>
          <w:bCs/>
          <w:snapToGrid w:val="0"/>
          <w:color w:val="auto"/>
          <w:sz w:val="32"/>
          <w:szCs w:val="32"/>
        </w:rPr>
        <w:t>项</w:t>
      </w:r>
      <w:r>
        <w:rPr>
          <w:rFonts w:hint="eastAsia" w:ascii="仿宋_GB2312" w:eastAsia="仿宋_GB2312"/>
          <w:color w:val="auto"/>
          <w:sz w:val="32"/>
          <w:szCs w:val="32"/>
        </w:rPr>
        <w:t>，或</w:t>
      </w:r>
      <w:r>
        <w:rPr>
          <w:rFonts w:hint="eastAsia" w:ascii="仿宋_GB2312" w:hAnsi="仿宋_GB2312" w:eastAsia="仿宋_GB2312" w:cs="仿宋_GB2312"/>
          <w:snapToGrid w:val="0"/>
          <w:color w:val="auto"/>
          <w:kern w:val="0"/>
          <w:sz w:val="32"/>
          <w:szCs w:val="32"/>
          <w:lang w:val="en" w:eastAsia="zh-CN"/>
        </w:rPr>
        <w:t>Ⅰ类知识产权</w:t>
      </w:r>
      <w:r>
        <w:rPr>
          <w:rFonts w:hint="eastAsia" w:ascii="仿宋_GB2312" w:hAnsi="仿宋_GB2312" w:eastAsia="仿宋_GB2312" w:cs="仿宋_GB2312"/>
          <w:bCs/>
          <w:snapToGrid w:val="0"/>
          <w:color w:val="auto"/>
          <w:sz w:val="32"/>
          <w:szCs w:val="32"/>
          <w:lang w:val="en-US" w:eastAsia="zh-CN"/>
        </w:rPr>
        <w:t>1</w:t>
      </w:r>
      <w:r>
        <w:rPr>
          <w:rFonts w:hint="eastAsia" w:ascii="仿宋_GB2312" w:hAnsi="仿宋_GB2312" w:eastAsia="仿宋_GB2312" w:cs="仿宋_GB2312"/>
          <w:bCs/>
          <w:snapToGrid w:val="0"/>
          <w:color w:val="auto"/>
          <w:sz w:val="32"/>
          <w:szCs w:val="32"/>
        </w:rPr>
        <w:t>项</w:t>
      </w:r>
      <w:r>
        <w:rPr>
          <w:rFonts w:hint="eastAsia" w:ascii="仿宋_GB2312" w:hAnsi="仿宋_GB2312" w:eastAsia="仿宋_GB2312" w:cs="仿宋_GB2312"/>
          <w:bCs/>
          <w:snapToGrid w:val="0"/>
          <w:color w:val="auto"/>
          <w:sz w:val="32"/>
          <w:szCs w:val="32"/>
          <w:lang w:eastAsia="zh-CN"/>
        </w:rPr>
        <w:t>、</w:t>
      </w:r>
      <w:r>
        <w:rPr>
          <w:rFonts w:hint="eastAsia" w:ascii="仿宋_GB2312" w:hAnsi="仿宋_GB2312" w:eastAsia="仿宋_GB2312" w:cs="仿宋_GB2312"/>
          <w:snapToGrid w:val="0"/>
          <w:color w:val="auto"/>
          <w:kern w:val="0"/>
          <w:sz w:val="32"/>
          <w:szCs w:val="32"/>
          <w:lang w:val="en" w:eastAsia="zh-CN"/>
        </w:rPr>
        <w:t>Ⅱ类知识产权</w:t>
      </w:r>
      <w:r>
        <w:rPr>
          <w:rFonts w:hint="eastAsia" w:ascii="仿宋_GB2312" w:hAnsi="仿宋_GB2312" w:eastAsia="仿宋_GB2312" w:cs="仿宋_GB2312"/>
          <w:bCs/>
          <w:snapToGrid w:val="0"/>
          <w:color w:val="auto"/>
          <w:sz w:val="32"/>
          <w:szCs w:val="32"/>
        </w:rPr>
        <w:t>不</w:t>
      </w:r>
      <w:r>
        <w:rPr>
          <w:rFonts w:hint="eastAsia" w:ascii="仿宋_GB2312" w:hAnsi="仿宋_GB2312" w:eastAsia="仿宋_GB2312" w:cs="仿宋_GB2312"/>
          <w:bCs/>
          <w:snapToGrid w:val="0"/>
          <w:color w:val="auto"/>
          <w:sz w:val="32"/>
          <w:szCs w:val="32"/>
          <w:lang w:val="en-US" w:eastAsia="zh-CN"/>
        </w:rPr>
        <w:t>少</w:t>
      </w:r>
      <w:r>
        <w:rPr>
          <w:rFonts w:hint="eastAsia" w:ascii="仿宋_GB2312" w:hAnsi="仿宋_GB2312" w:eastAsia="仿宋_GB2312" w:cs="仿宋_GB2312"/>
          <w:bCs/>
          <w:snapToGrid w:val="0"/>
          <w:color w:val="auto"/>
          <w:sz w:val="32"/>
          <w:szCs w:val="32"/>
        </w:rPr>
        <w:t>于</w:t>
      </w:r>
      <w:r>
        <w:rPr>
          <w:rFonts w:hint="eastAsia" w:ascii="仿宋_GB2312" w:eastAsia="仿宋_GB2312"/>
          <w:color w:val="auto"/>
          <w:sz w:val="32"/>
          <w:szCs w:val="32"/>
        </w:rPr>
        <w:t>5项；</w:t>
      </w:r>
      <w:r>
        <w:rPr>
          <w:rFonts w:hint="eastAsia" w:ascii="仿宋_GB2312" w:eastAsia="仿宋_GB2312"/>
          <w:color w:val="auto"/>
          <w:kern w:val="2"/>
          <w:sz w:val="32"/>
          <w:szCs w:val="32"/>
        </w:rPr>
        <w:t>建成中试试验或产业化示范装置</w:t>
      </w:r>
      <w:r>
        <w:rPr>
          <w:rFonts w:hint="eastAsia" w:ascii="仿宋_GB2312" w:eastAsia="仿宋_GB2312"/>
          <w:color w:val="auto"/>
          <w:sz w:val="32"/>
          <w:szCs w:val="32"/>
        </w:rPr>
        <w:t>；</w:t>
      </w:r>
      <w:r>
        <w:rPr>
          <w:rFonts w:hint="eastAsia" w:ascii="仿宋_GB2312" w:eastAsia="仿宋_GB2312"/>
          <w:color w:val="auto"/>
          <w:kern w:val="2"/>
          <w:sz w:val="32"/>
          <w:szCs w:val="32"/>
          <w:lang w:eastAsia="zh-CN"/>
        </w:rPr>
        <w:t>培养中级及以上专业技术（或硕士及以上）人才</w:t>
      </w:r>
      <w:r>
        <w:rPr>
          <w:rFonts w:hint="eastAsia" w:ascii="仿宋_GB2312" w:hAnsi="仿宋_GB2312" w:eastAsia="仿宋_GB2312" w:cs="仿宋_GB2312"/>
          <w:snapToGrid w:val="0"/>
          <w:color w:val="auto"/>
          <w:kern w:val="0"/>
          <w:sz w:val="32"/>
          <w:szCs w:val="32"/>
          <w:lang w:val="en-US" w:eastAsia="zh-CN"/>
        </w:rPr>
        <w:t>不少于</w:t>
      </w:r>
      <w:r>
        <w:rPr>
          <w:rFonts w:hint="eastAsia" w:ascii="仿宋_GB2312" w:hAnsi="仿宋_GB2312" w:eastAsia="仿宋_GB2312" w:cs="仿宋_GB2312"/>
          <w:bCs/>
          <w:snapToGrid w:val="0"/>
          <w:color w:val="auto"/>
          <w:sz w:val="32"/>
          <w:szCs w:val="32"/>
          <w:lang w:val="en-US" w:eastAsia="zh-CN"/>
        </w:rPr>
        <w:t>5</w:t>
      </w:r>
      <w:r>
        <w:rPr>
          <w:rFonts w:ascii="仿宋_GB2312" w:hAnsi="仿宋_GB2312" w:eastAsia="仿宋_GB2312" w:cs="仿宋_GB2312"/>
          <w:bCs/>
          <w:snapToGrid w:val="0"/>
          <w:color w:val="auto"/>
          <w:sz w:val="32"/>
          <w:szCs w:val="32"/>
        </w:rPr>
        <w:t>名</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建成不少于</w:t>
      </w:r>
      <w:r>
        <w:rPr>
          <w:rFonts w:hint="eastAsia" w:ascii="仿宋_GB2312" w:eastAsia="仿宋_GB2312"/>
          <w:color w:val="auto"/>
          <w:sz w:val="32"/>
          <w:szCs w:val="32"/>
        </w:rPr>
        <w:t>1个市级以上科技创新平台（已经建成的不考核此项）。</w:t>
      </w:r>
      <w:r>
        <w:rPr>
          <w:rFonts w:hint="eastAsia" w:ascii="仿宋_GB2312" w:eastAsia="仿宋_GB2312"/>
          <w:color w:val="auto"/>
          <w:sz w:val="32"/>
          <w:szCs w:val="32"/>
          <w:lang w:eastAsia="zh-CN"/>
        </w:rPr>
        <w:t>合作联合申报项目的，项目考核验收指标体现的成果须为我市牵头单位所有，或作为第一单位共同所有。</w:t>
      </w:r>
    </w:p>
    <w:p>
      <w:pPr>
        <w:pStyle w:val="3"/>
        <w:spacing w:before="0" w:after="0" w:line="600" w:lineRule="exact"/>
        <w:ind w:firstLine="640" w:firstLineChars="200"/>
        <w:rPr>
          <w:rFonts w:ascii="黑体" w:hAnsi="黑体" w:eastAsia="黑体" w:cs="黑体"/>
          <w:b w:val="0"/>
          <w:bCs w:val="0"/>
          <w:color w:val="auto"/>
          <w:kern w:val="2"/>
          <w:sz w:val="32"/>
          <w:szCs w:val="32"/>
          <w:shd w:val="clear" w:color="auto" w:fill="FFFFFF"/>
        </w:rPr>
      </w:pPr>
      <w:r>
        <w:rPr>
          <w:rFonts w:hint="eastAsia" w:ascii="黑体" w:hAnsi="黑体" w:eastAsia="黑体" w:cs="黑体"/>
          <w:b w:val="0"/>
          <w:bCs w:val="0"/>
          <w:color w:val="auto"/>
          <w:kern w:val="2"/>
          <w:sz w:val="32"/>
          <w:szCs w:val="32"/>
          <w:shd w:val="clear" w:color="auto" w:fill="FFFFFF"/>
        </w:rPr>
        <w:t>二、高端装备制造</w:t>
      </w:r>
    </w:p>
    <w:p>
      <w:pPr>
        <w:pStyle w:val="7"/>
        <w:spacing w:before="0" w:beforeAutospacing="0" w:after="0" w:afterAutospacing="0" w:line="600" w:lineRule="exact"/>
        <w:ind w:firstLine="643" w:firstLineChars="200"/>
        <w:jc w:val="both"/>
        <w:rPr>
          <w:rFonts w:hint="eastAsia" w:ascii="仿宋_GB2312" w:eastAsia="仿宋_GB2312" w:cs="Times New Roman"/>
          <w:color w:val="auto"/>
          <w:kern w:val="2"/>
          <w:sz w:val="32"/>
          <w:szCs w:val="32"/>
        </w:rPr>
      </w:pPr>
      <w:r>
        <w:rPr>
          <w:rFonts w:hint="eastAsia" w:ascii="仿宋_GB2312" w:eastAsia="仿宋_GB2312" w:cs="Times New Roman"/>
          <w:b/>
          <w:color w:val="auto"/>
          <w:kern w:val="2"/>
          <w:sz w:val="32"/>
          <w:szCs w:val="32"/>
        </w:rPr>
        <w:t>研究方向</w:t>
      </w:r>
      <w:r>
        <w:rPr>
          <w:rFonts w:hint="eastAsia" w:ascii="仿宋_GB2312" w:hAnsi="仿宋_GB2312" w:eastAsia="仿宋_GB2312" w:cs="仿宋_GB2312"/>
          <w:b/>
          <w:bCs/>
          <w:snapToGrid/>
          <w:color w:val="auto"/>
          <w:kern w:val="44"/>
          <w:sz w:val="32"/>
          <w:szCs w:val="32"/>
          <w:lang w:val="en-US" w:eastAsia="zh-CN" w:bidi="ar-SA"/>
        </w:rPr>
        <w:t>（指南代码701）：</w:t>
      </w:r>
      <w:r>
        <w:rPr>
          <w:rFonts w:hint="eastAsia" w:ascii="仿宋_GB2312" w:eastAsia="仿宋_GB2312" w:cs="Times New Roman"/>
          <w:color w:val="auto"/>
          <w:kern w:val="2"/>
          <w:sz w:val="32"/>
          <w:szCs w:val="32"/>
        </w:rPr>
        <w:t>以数字化、柔性化及系统集成技术为核心的专用智能制造装备研发及应用示范；煤化工成套设备设计与制造技术研发及应用示范；煤机装备、大型矿井支护、采掘设备、型煤加工设备、矿用高性能抢险救灾装备研发及应用示范。</w:t>
      </w:r>
    </w:p>
    <w:p>
      <w:pPr>
        <w:pStyle w:val="7"/>
        <w:spacing w:before="0" w:beforeAutospacing="0" w:after="0" w:afterAutospacing="0" w:line="600" w:lineRule="exact"/>
        <w:ind w:firstLine="643" w:firstLineChars="200"/>
        <w:jc w:val="both"/>
        <w:rPr>
          <w:rFonts w:hint="eastAsia" w:ascii="仿宋_GB2312" w:eastAsia="仿宋_GB2312" w:cs="Times New Roman"/>
          <w:color w:val="auto"/>
          <w:kern w:val="2"/>
          <w:sz w:val="32"/>
          <w:szCs w:val="32"/>
        </w:rPr>
      </w:pPr>
      <w:r>
        <w:rPr>
          <w:rFonts w:hint="eastAsia" w:ascii="仿宋_GB2312" w:eastAsia="仿宋_GB2312" w:cs="Times New Roman"/>
          <w:b/>
          <w:color w:val="auto"/>
          <w:kern w:val="2"/>
          <w:sz w:val="32"/>
          <w:szCs w:val="32"/>
        </w:rPr>
        <w:t>相关说明：</w:t>
      </w:r>
      <w:r>
        <w:rPr>
          <w:rFonts w:hint="eastAsia" w:ascii="仿宋_GB2312" w:eastAsia="仿宋_GB2312" w:cs="Times New Roman"/>
          <w:color w:val="auto"/>
          <w:kern w:val="2"/>
          <w:sz w:val="32"/>
          <w:szCs w:val="32"/>
        </w:rPr>
        <w:t>以上研究方向均由企业牵头申报。</w:t>
      </w:r>
    </w:p>
    <w:p>
      <w:pPr>
        <w:pStyle w:val="7"/>
        <w:spacing w:before="0" w:beforeAutospacing="0" w:after="0" w:afterAutospacing="0" w:line="600" w:lineRule="exact"/>
        <w:ind w:firstLine="643" w:firstLineChars="200"/>
        <w:jc w:val="both"/>
        <w:rPr>
          <w:rFonts w:hint="eastAsia" w:ascii="仿宋_GB2312" w:eastAsia="仿宋_GB2312" w:cs="Times New Roman"/>
          <w:color w:val="auto"/>
          <w:kern w:val="2"/>
          <w:sz w:val="32"/>
          <w:szCs w:val="32"/>
        </w:rPr>
      </w:pPr>
      <w:r>
        <w:rPr>
          <w:rFonts w:hint="eastAsia" w:ascii="仿宋_GB2312" w:eastAsia="仿宋_GB2312" w:cs="Times New Roman"/>
          <w:b/>
          <w:color w:val="auto"/>
          <w:kern w:val="2"/>
          <w:sz w:val="32"/>
          <w:szCs w:val="32"/>
        </w:rPr>
        <w:t>支持额度：</w:t>
      </w:r>
      <w:r>
        <w:rPr>
          <w:rFonts w:hint="eastAsia" w:ascii="仿宋_GB2312" w:eastAsia="仿宋_GB2312" w:cs="Times New Roman"/>
          <w:color w:val="auto"/>
          <w:kern w:val="2"/>
          <w:sz w:val="32"/>
          <w:szCs w:val="32"/>
        </w:rPr>
        <w:t>该领域单个项目财政拟支持额度3</w:t>
      </w:r>
      <w:r>
        <w:rPr>
          <w:rFonts w:ascii="仿宋_GB2312" w:eastAsia="仿宋_GB2312" w:cs="Times New Roman"/>
          <w:color w:val="auto"/>
          <w:kern w:val="2"/>
          <w:sz w:val="32"/>
          <w:szCs w:val="32"/>
        </w:rPr>
        <w:t>00</w:t>
      </w:r>
      <w:r>
        <w:rPr>
          <w:rFonts w:hint="eastAsia" w:ascii="仿宋_GB2312" w:eastAsia="仿宋_GB2312" w:cs="Times New Roman"/>
          <w:color w:val="auto"/>
          <w:kern w:val="2"/>
          <w:sz w:val="32"/>
          <w:szCs w:val="32"/>
        </w:rPr>
        <w:t>万元。</w:t>
      </w:r>
    </w:p>
    <w:p>
      <w:pPr>
        <w:pStyle w:val="7"/>
        <w:pageBreakBefore w:val="0"/>
        <w:kinsoku/>
        <w:wordWrap/>
        <w:overflowPunct/>
        <w:topLinePunct w:val="0"/>
        <w:bidi w:val="0"/>
        <w:spacing w:before="0" w:beforeAutospacing="0" w:after="0" w:afterAutospacing="0" w:line="600" w:lineRule="exact"/>
        <w:ind w:left="0" w:leftChars="0" w:firstLine="643" w:firstLineChars="200"/>
        <w:jc w:val="both"/>
        <w:textAlignment w:val="auto"/>
        <w:rPr>
          <w:rFonts w:hint="eastAsia" w:ascii="仿宋_GB2312" w:eastAsia="仿宋_GB2312" w:cs="Times New Roman"/>
          <w:color w:val="auto"/>
          <w:kern w:val="2"/>
          <w:sz w:val="32"/>
          <w:szCs w:val="32"/>
          <w:lang w:eastAsia="zh-CN"/>
        </w:rPr>
      </w:pPr>
      <w:r>
        <w:rPr>
          <w:rFonts w:hint="eastAsia" w:ascii="仿宋_GB2312" w:eastAsia="仿宋_GB2312" w:cs="Times New Roman"/>
          <w:b/>
          <w:color w:val="auto"/>
          <w:kern w:val="2"/>
          <w:sz w:val="32"/>
          <w:szCs w:val="32"/>
        </w:rPr>
        <w:t>考核要求：</w:t>
      </w:r>
      <w:r>
        <w:rPr>
          <w:rFonts w:hint="eastAsia" w:ascii="仿宋_GB2312" w:eastAsia="仿宋_GB2312" w:cs="Times New Roman"/>
          <w:color w:val="auto"/>
          <w:kern w:val="2"/>
          <w:sz w:val="32"/>
          <w:szCs w:val="32"/>
        </w:rPr>
        <w:t>项目执行期不超过3年</w:t>
      </w:r>
      <w:r>
        <w:rPr>
          <w:rFonts w:hint="eastAsia" w:ascii="仿宋_GB2312" w:eastAsia="仿宋_GB2312" w:cs="Times New Roman"/>
          <w:color w:val="auto"/>
          <w:kern w:val="2"/>
          <w:sz w:val="32"/>
          <w:szCs w:val="32"/>
          <w:lang w:eastAsia="zh-CN"/>
        </w:rPr>
        <w:t>。</w:t>
      </w:r>
      <w:r>
        <w:rPr>
          <w:rFonts w:hint="eastAsia" w:ascii="仿宋_GB2312" w:eastAsia="仿宋_GB2312"/>
          <w:color w:val="auto"/>
          <w:kern w:val="2"/>
          <w:sz w:val="32"/>
          <w:szCs w:val="32"/>
        </w:rPr>
        <w:t>项目完成时</w:t>
      </w:r>
      <w:r>
        <w:rPr>
          <w:rFonts w:hint="eastAsia" w:ascii="仿宋_GB2312" w:eastAsia="仿宋_GB2312"/>
          <w:color w:val="auto"/>
          <w:kern w:val="2"/>
          <w:sz w:val="32"/>
          <w:szCs w:val="32"/>
          <w:lang w:eastAsia="zh-CN"/>
        </w:rPr>
        <w:t>解决</w:t>
      </w:r>
      <w:r>
        <w:rPr>
          <w:rFonts w:hint="eastAsia" w:ascii="仿宋_GB2312" w:eastAsia="仿宋_GB2312"/>
          <w:color w:val="auto"/>
          <w:kern w:val="2"/>
          <w:sz w:val="32"/>
          <w:szCs w:val="32"/>
        </w:rPr>
        <w:t>关键技术</w:t>
      </w:r>
      <w:r>
        <w:rPr>
          <w:rFonts w:hint="eastAsia" w:ascii="仿宋_GB2312" w:eastAsia="仿宋_GB2312"/>
          <w:color w:val="auto"/>
          <w:kern w:val="2"/>
          <w:sz w:val="32"/>
          <w:szCs w:val="32"/>
          <w:lang w:eastAsia="zh-CN"/>
        </w:rPr>
        <w:t>难题不少于</w:t>
      </w:r>
      <w:r>
        <w:rPr>
          <w:rFonts w:hint="eastAsia" w:ascii="仿宋_GB2312" w:eastAsia="仿宋_GB2312"/>
          <w:color w:val="auto"/>
          <w:kern w:val="2"/>
          <w:sz w:val="32"/>
          <w:szCs w:val="32"/>
          <w:lang w:val="en-US" w:eastAsia="zh-CN"/>
        </w:rPr>
        <w:t>2</w:t>
      </w:r>
      <w:r>
        <w:rPr>
          <w:rFonts w:hint="eastAsia" w:ascii="仿宋_GB2312" w:eastAsia="仿宋_GB2312"/>
          <w:color w:val="auto"/>
          <w:kern w:val="2"/>
          <w:sz w:val="32"/>
          <w:szCs w:val="32"/>
        </w:rPr>
        <w:t>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Cs/>
          <w:snapToGrid w:val="0"/>
          <w:color w:val="auto"/>
          <w:sz w:val="32"/>
          <w:szCs w:val="32"/>
          <w:lang w:eastAsia="zh-CN"/>
        </w:rPr>
        <w:t>授权</w:t>
      </w:r>
      <w:r>
        <w:rPr>
          <w:rFonts w:hint="eastAsia" w:ascii="仿宋_GB2312" w:hAnsi="仿宋_GB2312" w:eastAsia="仿宋_GB2312" w:cs="仿宋_GB2312"/>
          <w:snapToGrid w:val="0"/>
          <w:color w:val="auto"/>
          <w:kern w:val="0"/>
          <w:sz w:val="32"/>
          <w:szCs w:val="32"/>
          <w:lang w:val="en" w:eastAsia="zh-CN"/>
        </w:rPr>
        <w:t>Ⅰ类知识产权</w:t>
      </w:r>
      <w:r>
        <w:rPr>
          <w:rFonts w:hint="eastAsia" w:ascii="仿宋_GB2312" w:hAnsi="仿宋_GB2312" w:eastAsia="仿宋_GB2312" w:cs="仿宋_GB2312"/>
          <w:bCs/>
          <w:snapToGrid w:val="0"/>
          <w:color w:val="auto"/>
          <w:sz w:val="32"/>
          <w:szCs w:val="32"/>
        </w:rPr>
        <w:t>不</w:t>
      </w:r>
      <w:r>
        <w:rPr>
          <w:rFonts w:hint="eastAsia" w:ascii="仿宋_GB2312" w:hAnsi="仿宋_GB2312" w:eastAsia="仿宋_GB2312" w:cs="仿宋_GB2312"/>
          <w:bCs/>
          <w:snapToGrid w:val="0"/>
          <w:color w:val="auto"/>
          <w:sz w:val="32"/>
          <w:szCs w:val="32"/>
          <w:lang w:val="en-US" w:eastAsia="zh-CN"/>
        </w:rPr>
        <w:t>少</w:t>
      </w:r>
      <w:r>
        <w:rPr>
          <w:rFonts w:hint="eastAsia" w:ascii="仿宋_GB2312" w:hAnsi="仿宋_GB2312" w:eastAsia="仿宋_GB2312" w:cs="仿宋_GB2312"/>
          <w:bCs/>
          <w:snapToGrid w:val="0"/>
          <w:color w:val="auto"/>
          <w:sz w:val="32"/>
          <w:szCs w:val="32"/>
        </w:rPr>
        <w:t>于</w:t>
      </w:r>
      <w:r>
        <w:rPr>
          <w:rFonts w:hint="eastAsia" w:ascii="仿宋_GB2312" w:hAnsi="仿宋_GB2312" w:eastAsia="仿宋_GB2312" w:cs="仿宋_GB2312"/>
          <w:bCs/>
          <w:snapToGrid w:val="0"/>
          <w:color w:val="auto"/>
          <w:sz w:val="32"/>
          <w:szCs w:val="32"/>
          <w:lang w:val="en-US" w:eastAsia="zh-CN"/>
        </w:rPr>
        <w:t>2</w:t>
      </w:r>
      <w:r>
        <w:rPr>
          <w:rFonts w:hint="eastAsia" w:ascii="仿宋_GB2312" w:hAnsi="仿宋_GB2312" w:eastAsia="仿宋_GB2312" w:cs="仿宋_GB2312"/>
          <w:bCs/>
          <w:snapToGrid w:val="0"/>
          <w:color w:val="auto"/>
          <w:sz w:val="32"/>
          <w:szCs w:val="32"/>
        </w:rPr>
        <w:t>项</w:t>
      </w:r>
      <w:r>
        <w:rPr>
          <w:rFonts w:hint="eastAsia" w:ascii="仿宋_GB2312" w:eastAsia="仿宋_GB2312"/>
          <w:color w:val="auto"/>
          <w:sz w:val="32"/>
          <w:szCs w:val="32"/>
        </w:rPr>
        <w:t>，或</w:t>
      </w:r>
      <w:r>
        <w:rPr>
          <w:rFonts w:hint="eastAsia" w:ascii="仿宋_GB2312" w:hAnsi="仿宋_GB2312" w:eastAsia="仿宋_GB2312" w:cs="仿宋_GB2312"/>
          <w:snapToGrid w:val="0"/>
          <w:color w:val="auto"/>
          <w:kern w:val="0"/>
          <w:sz w:val="32"/>
          <w:szCs w:val="32"/>
          <w:lang w:val="en" w:eastAsia="zh-CN"/>
        </w:rPr>
        <w:t>Ⅰ类知识产权</w:t>
      </w:r>
      <w:r>
        <w:rPr>
          <w:rFonts w:hint="eastAsia" w:ascii="仿宋_GB2312" w:hAnsi="仿宋_GB2312" w:eastAsia="仿宋_GB2312" w:cs="仿宋_GB2312"/>
          <w:bCs/>
          <w:snapToGrid w:val="0"/>
          <w:color w:val="auto"/>
          <w:sz w:val="32"/>
          <w:szCs w:val="32"/>
          <w:lang w:val="en-US" w:eastAsia="zh-CN"/>
        </w:rPr>
        <w:t>1</w:t>
      </w:r>
      <w:r>
        <w:rPr>
          <w:rFonts w:hint="eastAsia" w:ascii="仿宋_GB2312" w:hAnsi="仿宋_GB2312" w:eastAsia="仿宋_GB2312" w:cs="仿宋_GB2312"/>
          <w:bCs/>
          <w:snapToGrid w:val="0"/>
          <w:color w:val="auto"/>
          <w:sz w:val="32"/>
          <w:szCs w:val="32"/>
        </w:rPr>
        <w:t>项</w:t>
      </w:r>
      <w:r>
        <w:rPr>
          <w:rFonts w:hint="eastAsia" w:ascii="仿宋_GB2312" w:hAnsi="仿宋_GB2312" w:eastAsia="仿宋_GB2312" w:cs="仿宋_GB2312"/>
          <w:bCs/>
          <w:snapToGrid w:val="0"/>
          <w:color w:val="auto"/>
          <w:sz w:val="32"/>
          <w:szCs w:val="32"/>
          <w:lang w:eastAsia="zh-CN"/>
        </w:rPr>
        <w:t>、</w:t>
      </w:r>
      <w:r>
        <w:rPr>
          <w:rFonts w:hint="eastAsia" w:ascii="仿宋_GB2312" w:hAnsi="仿宋_GB2312" w:eastAsia="仿宋_GB2312" w:cs="仿宋_GB2312"/>
          <w:snapToGrid w:val="0"/>
          <w:color w:val="auto"/>
          <w:kern w:val="0"/>
          <w:sz w:val="32"/>
          <w:szCs w:val="32"/>
          <w:lang w:val="en" w:eastAsia="zh-CN"/>
        </w:rPr>
        <w:t>Ⅱ类知识产权</w:t>
      </w:r>
      <w:r>
        <w:rPr>
          <w:rFonts w:hint="eastAsia" w:ascii="仿宋_GB2312" w:hAnsi="仿宋_GB2312" w:eastAsia="仿宋_GB2312" w:cs="仿宋_GB2312"/>
          <w:bCs/>
          <w:snapToGrid w:val="0"/>
          <w:color w:val="auto"/>
          <w:sz w:val="32"/>
          <w:szCs w:val="32"/>
        </w:rPr>
        <w:t>不</w:t>
      </w:r>
      <w:r>
        <w:rPr>
          <w:rFonts w:hint="eastAsia" w:ascii="仿宋_GB2312" w:hAnsi="仿宋_GB2312" w:eastAsia="仿宋_GB2312" w:cs="仿宋_GB2312"/>
          <w:bCs/>
          <w:snapToGrid w:val="0"/>
          <w:color w:val="auto"/>
          <w:sz w:val="32"/>
          <w:szCs w:val="32"/>
          <w:lang w:val="en-US" w:eastAsia="zh-CN"/>
        </w:rPr>
        <w:t>少</w:t>
      </w:r>
      <w:r>
        <w:rPr>
          <w:rFonts w:hint="eastAsia" w:ascii="仿宋_GB2312" w:hAnsi="仿宋_GB2312" w:eastAsia="仿宋_GB2312" w:cs="仿宋_GB2312"/>
          <w:bCs/>
          <w:snapToGrid w:val="0"/>
          <w:color w:val="auto"/>
          <w:sz w:val="32"/>
          <w:szCs w:val="32"/>
        </w:rPr>
        <w:t>于</w:t>
      </w:r>
      <w:r>
        <w:rPr>
          <w:rFonts w:hint="eastAsia" w:ascii="仿宋_GB2312" w:eastAsia="仿宋_GB2312"/>
          <w:color w:val="auto"/>
          <w:sz w:val="32"/>
          <w:szCs w:val="32"/>
        </w:rPr>
        <w:t>5项；</w:t>
      </w:r>
      <w:r>
        <w:rPr>
          <w:rFonts w:hint="eastAsia" w:ascii="仿宋_GB2312" w:eastAsia="仿宋_GB2312"/>
          <w:color w:val="auto"/>
          <w:kern w:val="2"/>
          <w:sz w:val="32"/>
          <w:szCs w:val="32"/>
        </w:rPr>
        <w:t>建成中试试验或产业化示范装置</w:t>
      </w:r>
      <w:r>
        <w:rPr>
          <w:rFonts w:hint="eastAsia" w:ascii="仿宋_GB2312" w:eastAsia="仿宋_GB2312"/>
          <w:color w:val="auto"/>
          <w:sz w:val="32"/>
          <w:szCs w:val="32"/>
        </w:rPr>
        <w:t>；</w:t>
      </w:r>
      <w:r>
        <w:rPr>
          <w:rFonts w:hint="eastAsia" w:ascii="仿宋_GB2312" w:eastAsia="仿宋_GB2312"/>
          <w:color w:val="auto"/>
          <w:kern w:val="2"/>
          <w:sz w:val="32"/>
          <w:szCs w:val="32"/>
          <w:lang w:eastAsia="zh-CN"/>
        </w:rPr>
        <w:t>培养中级及以上专业技术（或硕士及以上）人才</w:t>
      </w:r>
      <w:r>
        <w:rPr>
          <w:rFonts w:hint="eastAsia" w:ascii="仿宋_GB2312" w:hAnsi="仿宋_GB2312" w:eastAsia="仿宋_GB2312" w:cs="仿宋_GB2312"/>
          <w:snapToGrid w:val="0"/>
          <w:color w:val="auto"/>
          <w:kern w:val="0"/>
          <w:sz w:val="32"/>
          <w:szCs w:val="32"/>
          <w:lang w:val="en-US" w:eastAsia="zh-CN"/>
        </w:rPr>
        <w:t>不少于</w:t>
      </w:r>
      <w:r>
        <w:rPr>
          <w:rFonts w:hint="eastAsia" w:ascii="仿宋_GB2312" w:hAnsi="仿宋_GB2312" w:eastAsia="仿宋_GB2312" w:cs="仿宋_GB2312"/>
          <w:bCs/>
          <w:snapToGrid w:val="0"/>
          <w:color w:val="auto"/>
          <w:sz w:val="32"/>
          <w:szCs w:val="32"/>
          <w:lang w:val="en-US" w:eastAsia="zh-CN"/>
        </w:rPr>
        <w:t>5</w:t>
      </w:r>
      <w:r>
        <w:rPr>
          <w:rFonts w:ascii="仿宋_GB2312" w:hAnsi="仿宋_GB2312" w:eastAsia="仿宋_GB2312" w:cs="仿宋_GB2312"/>
          <w:bCs/>
          <w:snapToGrid w:val="0"/>
          <w:color w:val="auto"/>
          <w:sz w:val="32"/>
          <w:szCs w:val="32"/>
        </w:rPr>
        <w:t>名</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建成不少于</w:t>
      </w:r>
      <w:r>
        <w:rPr>
          <w:rFonts w:hint="eastAsia" w:ascii="仿宋_GB2312" w:eastAsia="仿宋_GB2312"/>
          <w:color w:val="auto"/>
          <w:sz w:val="32"/>
          <w:szCs w:val="32"/>
        </w:rPr>
        <w:t>1</w:t>
      </w:r>
      <w:r>
        <w:rPr>
          <w:rFonts w:hint="eastAsia" w:ascii="仿宋_GB2312" w:eastAsia="仿宋_GB2312" w:cs="Times New Roman"/>
          <w:color w:val="auto"/>
          <w:kern w:val="2"/>
          <w:sz w:val="32"/>
          <w:szCs w:val="32"/>
        </w:rPr>
        <w:t>个市级以上科技创新平台（已经建成的不考核此项）。</w:t>
      </w:r>
      <w:r>
        <w:rPr>
          <w:rFonts w:hint="eastAsia" w:ascii="仿宋_GB2312" w:eastAsia="仿宋_GB2312" w:cs="Times New Roman"/>
          <w:color w:val="auto"/>
          <w:kern w:val="2"/>
          <w:sz w:val="32"/>
          <w:szCs w:val="32"/>
          <w:lang w:eastAsia="zh-CN"/>
        </w:rPr>
        <w:t>合作联合申报项目的，项目考核验收指标体现的成果须为我市牵头单位所有，或作为第一单位共同所有。</w:t>
      </w:r>
    </w:p>
    <w:p>
      <w:pPr>
        <w:pStyle w:val="5"/>
        <w:rPr>
          <w:rFonts w:hint="eastAsia"/>
          <w:lang w:eastAsia="zh-CN"/>
        </w:rPr>
      </w:pPr>
    </w:p>
    <w:p>
      <w:pPr>
        <w:keepNext w:val="0"/>
        <w:keepLines w:val="0"/>
        <w:pageBreakBefore w:val="0"/>
        <w:kinsoku/>
        <w:wordWrap/>
        <w:overflowPunct/>
        <w:topLinePunct w:val="0"/>
        <w:autoSpaceDE/>
        <w:autoSpaceDN/>
        <w:bidi w:val="0"/>
        <w:adjustRightInd/>
        <w:snapToGrid/>
        <w:spacing w:line="600" w:lineRule="exact"/>
        <w:ind w:left="0" w:leftChars="0"/>
        <w:jc w:val="left"/>
        <w:textAlignment w:val="auto"/>
        <w:rPr>
          <w:rFonts w:hint="default"/>
          <w:color w:val="auto"/>
          <w:lang w:val="en-US"/>
        </w:rPr>
      </w:pPr>
    </w:p>
    <w:p>
      <w:pPr>
        <w:pStyle w:val="2"/>
        <w:rPr>
          <w:rFonts w:hint="default"/>
          <w:color w:val="auto"/>
          <w:lang w:val="en-US"/>
        </w:rPr>
      </w:pPr>
    </w:p>
    <w:p>
      <w:pPr>
        <w:rPr>
          <w:rFonts w:hint="default"/>
          <w:color w:val="auto"/>
          <w:lang w:val="en-US"/>
        </w:rPr>
      </w:pPr>
    </w:p>
    <w:p>
      <w:pPr>
        <w:pStyle w:val="2"/>
        <w:rPr>
          <w:rFonts w:hint="default"/>
          <w:color w:val="auto"/>
          <w:lang w:val="en-US"/>
        </w:rPr>
      </w:pPr>
    </w:p>
    <w:p>
      <w:pPr>
        <w:rPr>
          <w:rFonts w:hint="default"/>
          <w:color w:val="auto"/>
          <w:lang w:val="en-US"/>
        </w:rPr>
      </w:pPr>
    </w:p>
    <w:p>
      <w:pPr>
        <w:pStyle w:val="2"/>
        <w:rPr>
          <w:rFonts w:hint="default"/>
          <w:color w:val="auto"/>
          <w:lang w:val="en-US"/>
        </w:rPr>
      </w:pPr>
    </w:p>
    <w:p>
      <w:pPr>
        <w:rPr>
          <w:rFonts w:hint="default"/>
          <w:color w:val="auto"/>
          <w:lang w:val="en-US"/>
        </w:rPr>
      </w:pPr>
    </w:p>
    <w:p>
      <w:pPr>
        <w:pStyle w:val="2"/>
        <w:rPr>
          <w:rFonts w:hint="default"/>
          <w:lang w:val="en-US"/>
        </w:rPr>
      </w:pPr>
    </w:p>
    <w:p>
      <w:pPr>
        <w:rPr>
          <w:rFonts w:hint="default"/>
          <w:color w:val="auto"/>
          <w:lang w:val="en-US"/>
        </w:rPr>
      </w:pPr>
    </w:p>
    <w:p>
      <w:pPr>
        <w:pStyle w:val="2"/>
        <w:rPr>
          <w:rFonts w:hint="default"/>
          <w:color w:val="auto"/>
          <w:lang w:val="en-US"/>
        </w:rPr>
      </w:pPr>
    </w:p>
    <w:p>
      <w:pPr>
        <w:rPr>
          <w:rFonts w:hint="default"/>
          <w:color w:val="auto"/>
          <w:lang w:val="en-US"/>
        </w:rPr>
      </w:pPr>
    </w:p>
    <w:p>
      <w:pPr>
        <w:pStyle w:val="2"/>
        <w:rPr>
          <w:rFonts w:hint="default"/>
          <w:color w:val="auto"/>
          <w:lang w:val="en-US"/>
        </w:rPr>
      </w:pPr>
    </w:p>
    <w:p>
      <w:pPr>
        <w:rPr>
          <w:rFonts w:hint="default"/>
          <w:color w:val="auto"/>
          <w:lang w:val="en-US"/>
        </w:rPr>
      </w:pPr>
    </w:p>
    <w:p>
      <w:pPr>
        <w:pStyle w:val="2"/>
        <w:rPr>
          <w:rFonts w:hint="default"/>
          <w:color w:val="auto"/>
          <w:lang w:val="en-US"/>
        </w:rPr>
      </w:pPr>
    </w:p>
    <w:p>
      <w:pPr>
        <w:pStyle w:val="2"/>
        <w:ind w:left="0" w:leftChars="0" w:firstLine="0" w:firstLineChars="0"/>
        <w:rPr>
          <w:rFonts w:hint="default"/>
          <w:lang w:val="en-US"/>
        </w:rPr>
      </w:pPr>
    </w:p>
    <w:p>
      <w:pPr>
        <w:keepNext w:val="0"/>
        <w:keepLines w:val="0"/>
        <w:pageBreakBefore w:val="0"/>
        <w:kinsoku/>
        <w:wordWrap/>
        <w:overflowPunct/>
        <w:topLinePunct w:val="0"/>
        <w:autoSpaceDE/>
        <w:autoSpaceDN/>
        <w:bidi w:val="0"/>
        <w:adjustRightInd/>
        <w:snapToGrid/>
        <w:spacing w:line="600" w:lineRule="exact"/>
        <w:ind w:left="0" w:leftChars="0"/>
        <w:jc w:val="center"/>
        <w:textAlignment w:val="auto"/>
        <w:rPr>
          <w:rFonts w:ascii="方正小标宋简体" w:hAnsi="方正小标宋简体" w:eastAsia="方正小标宋简体" w:cs="方正小标宋简体"/>
          <w:bCs/>
          <w:color w:val="auto"/>
          <w:sz w:val="36"/>
          <w:szCs w:val="44"/>
        </w:rPr>
      </w:pPr>
      <w:r>
        <w:rPr>
          <w:rFonts w:hint="eastAsia" w:ascii="方正小标宋简体" w:hAnsi="方正小标宋简体" w:eastAsia="方正小标宋简体" w:cs="方正小标宋简体"/>
          <w:bCs/>
          <w:color w:val="auto"/>
          <w:sz w:val="36"/>
          <w:szCs w:val="44"/>
        </w:rPr>
        <w:t>2023年度鄂尔多斯市重点研发计划项目申报指南</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color w:val="auto"/>
          <w:sz w:val="32"/>
          <w:szCs w:val="32"/>
          <w:shd w:val="clear" w:color="auto" w:fill="FFFFFF"/>
          <w:lang w:val="en"/>
        </w:rPr>
      </w:pPr>
    </w:p>
    <w:p>
      <w:pPr>
        <w:pageBreakBefore w:val="0"/>
        <w:widowControl/>
        <w:kinsoku/>
        <w:wordWrap/>
        <w:overflowPunct/>
        <w:topLinePunct w:val="0"/>
        <w:bidi w:val="0"/>
        <w:spacing w:line="600" w:lineRule="exact"/>
        <w:ind w:left="0" w:leftChars="0" w:firstLine="640" w:firstLineChars="200"/>
        <w:textAlignment w:val="auto"/>
        <w:rPr>
          <w:rFonts w:ascii="黑体" w:hAnsi="黑体" w:eastAsia="黑体" w:cs="黑体"/>
          <w:color w:val="auto"/>
          <w:sz w:val="32"/>
          <w:szCs w:val="32"/>
          <w:shd w:val="clear" w:color="auto" w:fill="FFFFFF"/>
          <w:lang w:val="en"/>
        </w:rPr>
      </w:pPr>
      <w:r>
        <w:rPr>
          <w:rFonts w:hint="eastAsia" w:ascii="黑体" w:hAnsi="黑体" w:eastAsia="黑体" w:cs="黑体"/>
          <w:color w:val="auto"/>
          <w:sz w:val="32"/>
          <w:szCs w:val="32"/>
          <w:shd w:val="clear" w:color="auto" w:fill="FFFFFF"/>
          <w:lang w:val="en"/>
        </w:rPr>
        <w:t>一、高新技术领域</w:t>
      </w:r>
    </w:p>
    <w:p>
      <w:pPr>
        <w:pageBreakBefore w:val="0"/>
        <w:widowControl/>
        <w:kinsoku/>
        <w:wordWrap/>
        <w:overflowPunct/>
        <w:topLinePunct w:val="0"/>
        <w:bidi w:val="0"/>
        <w:spacing w:line="600" w:lineRule="exact"/>
        <w:ind w:left="0" w:leftChars="0" w:firstLine="640" w:firstLineChars="200"/>
        <w:textAlignment w:val="auto"/>
        <w:rPr>
          <w:rFonts w:hint="eastAsia" w:ascii="楷体" w:hAnsi="楷体" w:eastAsia="楷体" w:cs="楷体"/>
          <w:color w:val="auto"/>
          <w:kern w:val="0"/>
          <w:sz w:val="32"/>
          <w:szCs w:val="32"/>
          <w:shd w:val="clear" w:color="auto" w:fill="FFFFFF"/>
        </w:rPr>
      </w:pPr>
      <w:r>
        <w:rPr>
          <w:rFonts w:hint="eastAsia" w:ascii="楷体" w:hAnsi="楷体" w:eastAsia="楷体" w:cs="楷体"/>
          <w:color w:val="auto"/>
          <w:kern w:val="0"/>
          <w:sz w:val="32"/>
          <w:szCs w:val="32"/>
          <w:shd w:val="clear" w:color="auto" w:fill="FFFFFF"/>
        </w:rPr>
        <w:t>（一）新材料</w:t>
      </w:r>
    </w:p>
    <w:p>
      <w:pPr>
        <w:pageBreakBefore w:val="0"/>
        <w:widowControl/>
        <w:kinsoku/>
        <w:wordWrap/>
        <w:overflowPunct/>
        <w:topLinePunct w:val="0"/>
        <w:bidi w:val="0"/>
        <w:spacing w:line="600" w:lineRule="exact"/>
        <w:ind w:left="0" w:leftChars="0" w:firstLine="643" w:firstLineChars="200"/>
        <w:textAlignment w:val="auto"/>
        <w:rPr>
          <w:rFonts w:ascii="仿宋_GB2312" w:hAnsi="仿宋_GB2312" w:eastAsia="仿宋_GB2312" w:cs="仿宋_GB2312"/>
          <w:color w:val="auto"/>
          <w:kern w:val="0"/>
          <w:sz w:val="32"/>
          <w:szCs w:val="32"/>
          <w:lang w:bidi="ar"/>
        </w:rPr>
      </w:pPr>
      <w:r>
        <w:rPr>
          <w:rFonts w:hint="eastAsia" w:ascii="仿宋_GB2312" w:hAnsi="宋体" w:eastAsia="仿宋_GB2312"/>
          <w:b/>
          <w:color w:val="auto"/>
          <w:sz w:val="32"/>
          <w:szCs w:val="32"/>
        </w:rPr>
        <w:t>研究方</w:t>
      </w:r>
      <w:r>
        <w:rPr>
          <w:rFonts w:hint="eastAsia" w:ascii="仿宋_GB2312" w:hAnsi="仿宋_GB2312" w:eastAsia="仿宋_GB2312" w:cs="仿宋_GB2312"/>
          <w:b/>
          <w:bCs/>
          <w:snapToGrid/>
          <w:color w:val="auto"/>
          <w:kern w:val="44"/>
          <w:sz w:val="32"/>
          <w:szCs w:val="32"/>
          <w:lang w:val="en-US" w:eastAsia="zh-CN" w:bidi="ar-SA"/>
        </w:rPr>
        <w:t>向（指南代码801）：</w:t>
      </w:r>
      <w:r>
        <w:rPr>
          <w:rFonts w:hint="eastAsia" w:ascii="仿宋_GB2312" w:hAnsi="仿宋_GB2312" w:eastAsia="仿宋_GB2312" w:cs="仿宋_GB2312"/>
          <w:color w:val="auto"/>
          <w:kern w:val="0"/>
          <w:sz w:val="32"/>
          <w:szCs w:val="32"/>
          <w:lang w:bidi="ar"/>
        </w:rPr>
        <w:t>高性能工程塑料、特种橡胶、新型纤维及复合材料等高分子材料制备技术研究与应用。</w:t>
      </w:r>
    </w:p>
    <w:p>
      <w:pPr>
        <w:pageBreakBefore w:val="0"/>
        <w:widowControl/>
        <w:kinsoku/>
        <w:wordWrap/>
        <w:overflowPunct/>
        <w:topLinePunct w:val="0"/>
        <w:bidi w:val="0"/>
        <w:spacing w:line="600" w:lineRule="exact"/>
        <w:ind w:left="0" w:leftChars="0" w:firstLine="643" w:firstLineChars="200"/>
        <w:textAlignment w:val="auto"/>
        <w:rPr>
          <w:rFonts w:ascii="仿宋_GB2312" w:hAnsi="仿宋_GB2312" w:eastAsia="仿宋_GB2312" w:cs="仿宋_GB2312"/>
          <w:color w:val="auto"/>
          <w:kern w:val="0"/>
          <w:sz w:val="32"/>
          <w:szCs w:val="32"/>
          <w:lang w:bidi="ar"/>
        </w:rPr>
      </w:pPr>
      <w:r>
        <w:rPr>
          <w:rFonts w:hint="eastAsia" w:ascii="仿宋_GB2312" w:hAnsi="宋体" w:eastAsia="仿宋_GB2312"/>
          <w:b/>
          <w:color w:val="auto"/>
          <w:sz w:val="32"/>
          <w:szCs w:val="32"/>
        </w:rPr>
        <w:t>研究方</w:t>
      </w:r>
      <w:r>
        <w:rPr>
          <w:rFonts w:hint="eastAsia" w:ascii="仿宋_GB2312" w:hAnsi="宋体" w:eastAsia="仿宋_GB2312" w:cs="Times New Roman"/>
          <w:b/>
          <w:color w:val="auto"/>
          <w:sz w:val="32"/>
          <w:szCs w:val="32"/>
        </w:rPr>
        <w:t>向（指南代码</w:t>
      </w:r>
      <w:r>
        <w:rPr>
          <w:rFonts w:hint="eastAsia" w:ascii="仿宋_GB2312" w:hAnsi="宋体" w:eastAsia="仿宋_GB2312" w:cs="Times New Roman"/>
          <w:b/>
          <w:color w:val="auto"/>
          <w:sz w:val="32"/>
          <w:szCs w:val="32"/>
          <w:lang w:val="en-US" w:eastAsia="zh-CN"/>
        </w:rPr>
        <w:t>8</w:t>
      </w:r>
      <w:r>
        <w:rPr>
          <w:rFonts w:hint="eastAsia" w:ascii="仿宋_GB2312" w:hAnsi="宋体" w:eastAsia="仿宋_GB2312" w:cs="Times New Roman"/>
          <w:b/>
          <w:color w:val="auto"/>
          <w:sz w:val="32"/>
          <w:szCs w:val="32"/>
        </w:rPr>
        <w:t>02）：</w:t>
      </w:r>
      <w:r>
        <w:rPr>
          <w:rFonts w:hint="eastAsia" w:ascii="仿宋_GB2312" w:hAnsi="仿宋_GB2312" w:eastAsia="仿宋_GB2312" w:cs="仿宋_GB2312"/>
          <w:color w:val="auto"/>
          <w:kern w:val="0"/>
          <w:sz w:val="32"/>
          <w:szCs w:val="32"/>
          <w:lang w:bidi="ar"/>
        </w:rPr>
        <w:t>先进碳基、硅基新材料关键技术研究与应用。</w:t>
      </w:r>
    </w:p>
    <w:p>
      <w:pPr>
        <w:pageBreakBefore w:val="0"/>
        <w:widowControl/>
        <w:kinsoku/>
        <w:wordWrap/>
        <w:overflowPunct/>
        <w:topLinePunct w:val="0"/>
        <w:bidi w:val="0"/>
        <w:spacing w:line="600" w:lineRule="exact"/>
        <w:ind w:left="0" w:leftChars="0" w:firstLine="643" w:firstLineChars="200"/>
        <w:textAlignment w:val="auto"/>
        <w:rPr>
          <w:rFonts w:hint="eastAsia" w:ascii="仿宋_GB2312" w:hAnsi="仿宋_GB2312" w:eastAsia="仿宋_GB2312" w:cs="仿宋_GB2312"/>
          <w:color w:val="auto"/>
          <w:kern w:val="0"/>
          <w:sz w:val="32"/>
          <w:szCs w:val="32"/>
          <w:lang w:bidi="ar"/>
        </w:rPr>
      </w:pPr>
      <w:r>
        <w:rPr>
          <w:rFonts w:hint="eastAsia" w:ascii="仿宋_GB2312" w:hAnsi="宋体" w:eastAsia="仿宋_GB2312"/>
          <w:b/>
          <w:color w:val="auto"/>
          <w:sz w:val="32"/>
          <w:szCs w:val="32"/>
        </w:rPr>
        <w:t>研究方</w:t>
      </w:r>
      <w:r>
        <w:rPr>
          <w:rFonts w:hint="eastAsia" w:ascii="仿宋_GB2312" w:hAnsi="宋体" w:eastAsia="仿宋_GB2312" w:cs="Times New Roman"/>
          <w:b/>
          <w:color w:val="auto"/>
          <w:sz w:val="32"/>
          <w:szCs w:val="32"/>
        </w:rPr>
        <w:t>向（指南代码</w:t>
      </w:r>
      <w:r>
        <w:rPr>
          <w:rFonts w:hint="eastAsia" w:ascii="仿宋_GB2312" w:hAnsi="宋体" w:eastAsia="仿宋_GB2312" w:cs="Times New Roman"/>
          <w:b/>
          <w:color w:val="auto"/>
          <w:sz w:val="32"/>
          <w:szCs w:val="32"/>
          <w:lang w:val="en-US" w:eastAsia="zh-CN"/>
        </w:rPr>
        <w:t>8</w:t>
      </w:r>
      <w:r>
        <w:rPr>
          <w:rFonts w:hint="eastAsia" w:ascii="仿宋_GB2312" w:hAnsi="宋体" w:eastAsia="仿宋_GB2312" w:cs="Times New Roman"/>
          <w:b/>
          <w:color w:val="auto"/>
          <w:sz w:val="32"/>
          <w:szCs w:val="32"/>
        </w:rPr>
        <w:t>03）：</w:t>
      </w:r>
      <w:r>
        <w:rPr>
          <w:rFonts w:hint="eastAsia" w:ascii="仿宋_GB2312" w:hAnsi="仿宋_GB2312" w:eastAsia="仿宋_GB2312" w:cs="仿宋_GB2312"/>
          <w:color w:val="auto"/>
          <w:kern w:val="0"/>
          <w:sz w:val="32"/>
          <w:szCs w:val="32"/>
          <w:lang w:bidi="ar"/>
        </w:rPr>
        <w:t>新型工业催化剂、助催化材料研究与应用。</w:t>
      </w:r>
    </w:p>
    <w:p>
      <w:pPr>
        <w:pageBreakBefore w:val="0"/>
        <w:widowControl/>
        <w:kinsoku/>
        <w:wordWrap/>
        <w:overflowPunct/>
        <w:topLinePunct w:val="0"/>
        <w:bidi w:val="0"/>
        <w:spacing w:line="600" w:lineRule="exact"/>
        <w:ind w:left="0" w:leftChars="0" w:firstLine="643" w:firstLineChars="200"/>
        <w:textAlignment w:val="auto"/>
        <w:rPr>
          <w:rFonts w:hint="eastAsia" w:ascii="仿宋_GB2312" w:hAnsi="仿宋_GB2312" w:eastAsia="仿宋_GB2312" w:cs="仿宋_GB2312"/>
          <w:color w:val="auto"/>
          <w:kern w:val="0"/>
          <w:sz w:val="32"/>
          <w:szCs w:val="32"/>
          <w:lang w:bidi="ar"/>
        </w:rPr>
      </w:pPr>
      <w:r>
        <w:rPr>
          <w:rFonts w:hint="eastAsia" w:ascii="仿宋_GB2312" w:hAnsi="宋体" w:eastAsia="仿宋_GB2312"/>
          <w:b/>
          <w:color w:val="auto"/>
          <w:sz w:val="32"/>
          <w:szCs w:val="32"/>
        </w:rPr>
        <w:t>研究</w:t>
      </w:r>
      <w:r>
        <w:rPr>
          <w:rFonts w:hint="eastAsia" w:ascii="仿宋_GB2312" w:hAnsi="宋体" w:eastAsia="仿宋_GB2312" w:cs="Times New Roman"/>
          <w:b/>
          <w:color w:val="auto"/>
          <w:sz w:val="32"/>
          <w:szCs w:val="32"/>
        </w:rPr>
        <w:t>方向（指南代码</w:t>
      </w:r>
      <w:r>
        <w:rPr>
          <w:rFonts w:hint="eastAsia" w:ascii="仿宋_GB2312" w:hAnsi="宋体" w:eastAsia="仿宋_GB2312" w:cs="Times New Roman"/>
          <w:b/>
          <w:color w:val="auto"/>
          <w:sz w:val="32"/>
          <w:szCs w:val="32"/>
          <w:lang w:val="en-US" w:eastAsia="zh-CN"/>
        </w:rPr>
        <w:t>8</w:t>
      </w:r>
      <w:r>
        <w:rPr>
          <w:rFonts w:hint="eastAsia" w:ascii="仿宋_GB2312" w:hAnsi="宋体" w:eastAsia="仿宋_GB2312" w:cs="Times New Roman"/>
          <w:b/>
          <w:color w:val="auto"/>
          <w:sz w:val="32"/>
          <w:szCs w:val="32"/>
        </w:rPr>
        <w:t>04）：</w:t>
      </w:r>
      <w:r>
        <w:rPr>
          <w:rFonts w:hint="eastAsia" w:ascii="仿宋_GB2312" w:hAnsi="仿宋_GB2312" w:eastAsia="仿宋_GB2312" w:cs="仿宋_GB2312"/>
          <w:color w:val="auto"/>
          <w:kern w:val="0"/>
          <w:sz w:val="32"/>
          <w:szCs w:val="32"/>
          <w:lang w:bidi="ar"/>
        </w:rPr>
        <w:t>功能陶瓷、玻璃等先进非金属材料研究与应用。</w:t>
      </w:r>
    </w:p>
    <w:p>
      <w:pPr>
        <w:pageBreakBefore w:val="0"/>
        <w:widowControl/>
        <w:kinsoku/>
        <w:wordWrap/>
        <w:overflowPunct/>
        <w:topLinePunct w:val="0"/>
        <w:bidi w:val="0"/>
        <w:spacing w:line="600" w:lineRule="exact"/>
        <w:ind w:left="0" w:leftChars="0" w:firstLine="643" w:firstLineChars="200"/>
        <w:textAlignment w:val="auto"/>
        <w:rPr>
          <w:rFonts w:hint="eastAsia"/>
          <w:color w:val="auto"/>
        </w:rPr>
      </w:pPr>
      <w:r>
        <w:rPr>
          <w:rFonts w:hint="eastAsia" w:ascii="仿宋_GB2312" w:hAnsi="宋体" w:eastAsia="仿宋_GB2312" w:cs="宋体"/>
          <w:b/>
          <w:color w:val="auto"/>
          <w:kern w:val="0"/>
          <w:sz w:val="32"/>
          <w:szCs w:val="32"/>
        </w:rPr>
        <w:t>相关说明：</w:t>
      </w:r>
      <w:r>
        <w:rPr>
          <w:rFonts w:hint="eastAsia" w:ascii="仿宋_GB2312" w:hAnsi="宋体" w:eastAsia="仿宋_GB2312"/>
          <w:color w:val="auto"/>
          <w:sz w:val="32"/>
          <w:szCs w:val="32"/>
        </w:rPr>
        <w:t>以上研究方向均</w:t>
      </w:r>
      <w:r>
        <w:rPr>
          <w:rFonts w:ascii="仿宋_GB2312" w:hAnsi="宋体" w:eastAsia="仿宋_GB2312"/>
          <w:color w:val="auto"/>
          <w:sz w:val="32"/>
          <w:szCs w:val="32"/>
        </w:rPr>
        <w:t>由企业牵头申报。</w:t>
      </w:r>
    </w:p>
    <w:p>
      <w:pPr>
        <w:pStyle w:val="7"/>
        <w:pageBreakBefore w:val="0"/>
        <w:kinsoku/>
        <w:wordWrap/>
        <w:overflowPunct/>
        <w:topLinePunct w:val="0"/>
        <w:bidi w:val="0"/>
        <w:spacing w:before="0" w:beforeAutospacing="0" w:after="0" w:afterAutospacing="0" w:line="600" w:lineRule="exact"/>
        <w:ind w:left="0" w:leftChars="0" w:firstLine="643" w:firstLineChars="200"/>
        <w:jc w:val="both"/>
        <w:textAlignment w:val="auto"/>
        <w:rPr>
          <w:rFonts w:hint="eastAsia" w:ascii="华文楷体" w:hAnsi="华文楷体" w:eastAsia="华文楷体" w:cs="仿宋_GB2312"/>
          <w:color w:val="auto"/>
          <w:sz w:val="32"/>
          <w:szCs w:val="32"/>
          <w:shd w:val="clear" w:color="auto" w:fill="FFFFFF"/>
        </w:rPr>
      </w:pPr>
      <w:r>
        <w:rPr>
          <w:rFonts w:hint="eastAsia" w:ascii="仿宋_GB2312" w:eastAsia="仿宋_GB2312"/>
          <w:b/>
          <w:color w:val="auto"/>
          <w:sz w:val="32"/>
          <w:szCs w:val="32"/>
        </w:rPr>
        <w:t>支持额度：</w:t>
      </w:r>
      <w:r>
        <w:rPr>
          <w:rFonts w:hint="eastAsia" w:ascii="仿宋_GB2312" w:eastAsia="仿宋_GB2312" w:cs="Times New Roman"/>
          <w:color w:val="auto"/>
          <w:kern w:val="2"/>
          <w:sz w:val="32"/>
          <w:szCs w:val="32"/>
        </w:rPr>
        <w:t>该领域每个项目财政拟支持额度100万元。</w:t>
      </w:r>
    </w:p>
    <w:p>
      <w:pPr>
        <w:pStyle w:val="7"/>
        <w:pageBreakBefore w:val="0"/>
        <w:kinsoku/>
        <w:wordWrap/>
        <w:overflowPunct/>
        <w:topLinePunct w:val="0"/>
        <w:bidi w:val="0"/>
        <w:spacing w:before="0" w:beforeAutospacing="0" w:after="0" w:afterAutospacing="0" w:line="600" w:lineRule="exact"/>
        <w:ind w:left="0" w:leftChars="0" w:firstLine="643" w:firstLineChars="200"/>
        <w:jc w:val="both"/>
        <w:textAlignment w:val="auto"/>
        <w:rPr>
          <w:rFonts w:hint="eastAsia"/>
          <w:lang w:eastAsia="zh-CN"/>
        </w:rPr>
      </w:pPr>
      <w:r>
        <w:rPr>
          <w:rFonts w:hint="eastAsia" w:ascii="仿宋_GB2312" w:eastAsia="仿宋_GB2312"/>
          <w:b/>
          <w:color w:val="auto"/>
          <w:sz w:val="32"/>
          <w:szCs w:val="32"/>
        </w:rPr>
        <w:t>考核要求：</w:t>
      </w:r>
      <w:r>
        <w:rPr>
          <w:rFonts w:hint="eastAsia" w:ascii="仿宋_GB2312" w:eastAsia="仿宋_GB2312" w:cs="Times New Roman"/>
          <w:color w:val="auto"/>
          <w:kern w:val="2"/>
          <w:sz w:val="32"/>
          <w:szCs w:val="32"/>
        </w:rPr>
        <w:t>项目执行期不超过2年</w:t>
      </w:r>
      <w:r>
        <w:rPr>
          <w:rFonts w:hint="eastAsia" w:ascii="仿宋_GB2312" w:eastAsia="仿宋_GB2312" w:cs="Times New Roman"/>
          <w:color w:val="auto"/>
          <w:kern w:val="2"/>
          <w:sz w:val="32"/>
          <w:szCs w:val="32"/>
          <w:lang w:eastAsia="zh-CN"/>
        </w:rPr>
        <w:t>。</w:t>
      </w:r>
      <w:r>
        <w:rPr>
          <w:rFonts w:hint="eastAsia" w:ascii="仿宋_GB2312" w:eastAsia="仿宋_GB2312" w:cs="Times New Roman"/>
          <w:color w:val="auto"/>
          <w:kern w:val="2"/>
          <w:sz w:val="32"/>
          <w:szCs w:val="32"/>
        </w:rPr>
        <w:t>项目完成时</w:t>
      </w:r>
      <w:r>
        <w:rPr>
          <w:rFonts w:hint="eastAsia" w:ascii="仿宋_GB2312" w:eastAsia="仿宋_GB2312" w:cs="Times New Roman"/>
          <w:color w:val="auto"/>
          <w:kern w:val="2"/>
          <w:sz w:val="32"/>
          <w:szCs w:val="32"/>
          <w:highlight w:val="none"/>
          <w:lang w:eastAsia="zh-CN"/>
        </w:rPr>
        <w:t>解决</w:t>
      </w:r>
      <w:r>
        <w:rPr>
          <w:rFonts w:hint="eastAsia" w:ascii="仿宋_GB2312" w:eastAsia="仿宋_GB2312" w:cs="Times New Roman"/>
          <w:color w:val="auto"/>
          <w:kern w:val="2"/>
          <w:sz w:val="32"/>
          <w:szCs w:val="32"/>
          <w:highlight w:val="none"/>
        </w:rPr>
        <w:t>关键技术难题</w:t>
      </w:r>
      <w:r>
        <w:rPr>
          <w:rFonts w:hint="eastAsia" w:ascii="仿宋_GB2312" w:eastAsia="仿宋_GB2312" w:cs="Times New Roman"/>
          <w:color w:val="auto"/>
          <w:kern w:val="2"/>
          <w:sz w:val="32"/>
          <w:szCs w:val="32"/>
          <w:highlight w:val="none"/>
          <w:lang w:eastAsia="zh-CN"/>
        </w:rPr>
        <w:t>不少于</w:t>
      </w:r>
      <w:r>
        <w:rPr>
          <w:rFonts w:hint="eastAsia" w:ascii="仿宋_GB2312" w:eastAsia="仿宋_GB2312" w:cs="Times New Roman"/>
          <w:color w:val="auto"/>
          <w:kern w:val="2"/>
          <w:sz w:val="32"/>
          <w:szCs w:val="32"/>
          <w:highlight w:val="none"/>
        </w:rPr>
        <w:t>1项</w:t>
      </w:r>
      <w:r>
        <w:rPr>
          <w:rFonts w:hint="eastAsia" w:ascii="仿宋_GB2312" w:eastAsia="仿宋_GB2312" w:cs="Times New Roman"/>
          <w:color w:val="auto"/>
          <w:kern w:val="2"/>
          <w:sz w:val="32"/>
          <w:szCs w:val="32"/>
          <w:lang w:eastAsia="zh-CN"/>
        </w:rPr>
        <w:t>并转化应用</w:t>
      </w:r>
      <w:r>
        <w:rPr>
          <w:rFonts w:hint="eastAsia" w:ascii="仿宋_GB2312" w:eastAsia="仿宋_GB2312" w:cs="Times New Roman"/>
          <w:color w:val="auto"/>
          <w:kern w:val="2"/>
          <w:sz w:val="32"/>
          <w:szCs w:val="32"/>
          <w:highlight w:val="none"/>
          <w:lang w:eastAsia="zh-CN"/>
        </w:rPr>
        <w:t>；授权</w:t>
      </w:r>
      <w:r>
        <w:rPr>
          <w:rFonts w:hint="eastAsia" w:ascii="仿宋_GB2312" w:hAnsi="仿宋_GB2312" w:eastAsia="仿宋_GB2312" w:cs="仿宋_GB2312"/>
          <w:snapToGrid w:val="0"/>
          <w:color w:val="auto"/>
          <w:kern w:val="0"/>
          <w:sz w:val="32"/>
          <w:szCs w:val="32"/>
          <w:highlight w:val="none"/>
          <w:lang w:val="en" w:eastAsia="zh-CN"/>
        </w:rPr>
        <w:t>Ⅰ类知识产权</w:t>
      </w:r>
      <w:r>
        <w:rPr>
          <w:rFonts w:hint="eastAsia" w:ascii="仿宋_GB2312" w:hAnsi="仿宋_GB2312" w:eastAsia="仿宋_GB2312" w:cs="仿宋_GB2312"/>
          <w:bCs/>
          <w:snapToGrid w:val="0"/>
          <w:color w:val="auto"/>
          <w:sz w:val="32"/>
          <w:szCs w:val="32"/>
          <w:highlight w:val="none"/>
        </w:rPr>
        <w:t>不</w:t>
      </w:r>
      <w:r>
        <w:rPr>
          <w:rFonts w:hint="eastAsia" w:ascii="仿宋_GB2312" w:hAnsi="仿宋_GB2312" w:eastAsia="仿宋_GB2312" w:cs="仿宋_GB2312"/>
          <w:bCs/>
          <w:snapToGrid w:val="0"/>
          <w:color w:val="auto"/>
          <w:sz w:val="32"/>
          <w:szCs w:val="32"/>
          <w:highlight w:val="none"/>
          <w:lang w:val="en-US" w:eastAsia="zh-CN"/>
        </w:rPr>
        <w:t>少</w:t>
      </w:r>
      <w:r>
        <w:rPr>
          <w:rFonts w:hint="eastAsia" w:ascii="仿宋_GB2312" w:hAnsi="仿宋_GB2312" w:eastAsia="仿宋_GB2312" w:cs="仿宋_GB2312"/>
          <w:bCs/>
          <w:snapToGrid w:val="0"/>
          <w:color w:val="auto"/>
          <w:sz w:val="32"/>
          <w:szCs w:val="32"/>
          <w:highlight w:val="none"/>
        </w:rPr>
        <w:t>于</w:t>
      </w:r>
      <w:r>
        <w:rPr>
          <w:rFonts w:hint="eastAsia" w:ascii="仿宋_GB2312" w:hAnsi="仿宋_GB2312" w:eastAsia="仿宋_GB2312" w:cs="仿宋_GB2312"/>
          <w:bCs/>
          <w:snapToGrid w:val="0"/>
          <w:color w:val="auto"/>
          <w:sz w:val="32"/>
          <w:szCs w:val="32"/>
          <w:highlight w:val="none"/>
          <w:lang w:val="en-US" w:eastAsia="zh-CN"/>
        </w:rPr>
        <w:t>1</w:t>
      </w:r>
      <w:r>
        <w:rPr>
          <w:rFonts w:hint="eastAsia" w:ascii="仿宋_GB2312" w:hAnsi="仿宋_GB2312" w:eastAsia="仿宋_GB2312" w:cs="仿宋_GB2312"/>
          <w:bCs/>
          <w:snapToGrid w:val="0"/>
          <w:color w:val="auto"/>
          <w:sz w:val="32"/>
          <w:szCs w:val="32"/>
          <w:highlight w:val="none"/>
        </w:rPr>
        <w:t>项</w:t>
      </w:r>
      <w:r>
        <w:rPr>
          <w:rFonts w:hint="eastAsia" w:ascii="仿宋_GB2312" w:eastAsia="仿宋_GB2312"/>
          <w:color w:val="auto"/>
          <w:sz w:val="32"/>
          <w:szCs w:val="32"/>
          <w:highlight w:val="none"/>
        </w:rPr>
        <w:t>，或</w:t>
      </w:r>
      <w:r>
        <w:rPr>
          <w:rFonts w:hint="eastAsia" w:ascii="仿宋_GB2312" w:hAnsi="仿宋_GB2312" w:eastAsia="仿宋_GB2312" w:cs="仿宋_GB2312"/>
          <w:snapToGrid w:val="0"/>
          <w:color w:val="auto"/>
          <w:kern w:val="0"/>
          <w:sz w:val="32"/>
          <w:szCs w:val="32"/>
          <w:highlight w:val="none"/>
          <w:lang w:val="en" w:eastAsia="zh-CN"/>
        </w:rPr>
        <w:t>Ⅱ类知识产权</w:t>
      </w:r>
      <w:r>
        <w:rPr>
          <w:rFonts w:hint="eastAsia" w:ascii="仿宋_GB2312" w:hAnsi="仿宋_GB2312" w:eastAsia="仿宋_GB2312" w:cs="仿宋_GB2312"/>
          <w:bCs/>
          <w:snapToGrid w:val="0"/>
          <w:color w:val="auto"/>
          <w:sz w:val="32"/>
          <w:szCs w:val="32"/>
          <w:highlight w:val="none"/>
        </w:rPr>
        <w:t>不</w:t>
      </w:r>
      <w:r>
        <w:rPr>
          <w:rFonts w:hint="eastAsia" w:ascii="仿宋_GB2312" w:hAnsi="仿宋_GB2312" w:eastAsia="仿宋_GB2312" w:cs="仿宋_GB2312"/>
          <w:bCs/>
          <w:snapToGrid w:val="0"/>
          <w:color w:val="auto"/>
          <w:sz w:val="32"/>
          <w:szCs w:val="32"/>
          <w:highlight w:val="none"/>
          <w:lang w:val="en-US" w:eastAsia="zh-CN"/>
        </w:rPr>
        <w:t>少</w:t>
      </w:r>
      <w:r>
        <w:rPr>
          <w:rFonts w:hint="eastAsia" w:ascii="仿宋_GB2312" w:hAnsi="仿宋_GB2312" w:eastAsia="仿宋_GB2312" w:cs="仿宋_GB2312"/>
          <w:bCs/>
          <w:snapToGrid w:val="0"/>
          <w:color w:val="auto"/>
          <w:sz w:val="32"/>
          <w:szCs w:val="32"/>
          <w:highlight w:val="none"/>
        </w:rPr>
        <w:t>于</w:t>
      </w:r>
      <w:r>
        <w:rPr>
          <w:rFonts w:hint="eastAsia" w:ascii="仿宋_GB2312" w:eastAsia="仿宋_GB2312"/>
          <w:color w:val="auto"/>
          <w:sz w:val="32"/>
          <w:szCs w:val="32"/>
          <w:highlight w:val="none"/>
        </w:rPr>
        <w:t>5项；</w:t>
      </w:r>
      <w:r>
        <w:rPr>
          <w:rFonts w:hint="eastAsia" w:ascii="仿宋_GB2312" w:eastAsia="仿宋_GB2312"/>
          <w:color w:val="auto"/>
          <w:kern w:val="2"/>
          <w:sz w:val="32"/>
          <w:szCs w:val="32"/>
          <w:highlight w:val="none"/>
          <w:lang w:eastAsia="zh-CN"/>
        </w:rPr>
        <w:t>培养中级及以上专业技术（或硕士及以上）人才</w:t>
      </w:r>
      <w:r>
        <w:rPr>
          <w:rFonts w:hint="eastAsia" w:ascii="仿宋_GB2312" w:hAnsi="仿宋_GB2312" w:eastAsia="仿宋_GB2312" w:cs="仿宋_GB2312"/>
          <w:snapToGrid w:val="0"/>
          <w:color w:val="auto"/>
          <w:kern w:val="0"/>
          <w:sz w:val="32"/>
          <w:szCs w:val="32"/>
          <w:highlight w:val="none"/>
          <w:lang w:val="en-US" w:eastAsia="zh-CN"/>
        </w:rPr>
        <w:t>不少于</w:t>
      </w:r>
      <w:r>
        <w:rPr>
          <w:rFonts w:hint="eastAsia" w:ascii="仿宋_GB2312" w:hAnsi="仿宋_GB2312" w:eastAsia="仿宋_GB2312" w:cs="仿宋_GB2312"/>
          <w:bCs/>
          <w:snapToGrid w:val="0"/>
          <w:color w:val="auto"/>
          <w:sz w:val="32"/>
          <w:szCs w:val="32"/>
          <w:highlight w:val="none"/>
          <w:lang w:val="en-US" w:eastAsia="zh-CN"/>
        </w:rPr>
        <w:t>3</w:t>
      </w:r>
      <w:r>
        <w:rPr>
          <w:rFonts w:ascii="仿宋_GB2312" w:hAnsi="仿宋_GB2312" w:eastAsia="仿宋_GB2312" w:cs="仿宋_GB2312"/>
          <w:bCs/>
          <w:snapToGrid w:val="0"/>
          <w:color w:val="auto"/>
          <w:sz w:val="32"/>
          <w:szCs w:val="32"/>
          <w:highlight w:val="none"/>
        </w:rPr>
        <w:t>名</w:t>
      </w:r>
      <w:r>
        <w:rPr>
          <w:rFonts w:hint="eastAsia" w:ascii="仿宋_GB2312" w:eastAsia="仿宋_GB2312" w:cs="Times New Roman"/>
          <w:color w:val="auto"/>
          <w:kern w:val="2"/>
          <w:sz w:val="32"/>
          <w:szCs w:val="32"/>
          <w:highlight w:val="none"/>
        </w:rPr>
        <w:t>。</w:t>
      </w:r>
      <w:r>
        <w:rPr>
          <w:rFonts w:hint="eastAsia" w:ascii="仿宋_GB2312" w:eastAsia="仿宋_GB2312" w:cs="Times New Roman"/>
          <w:color w:val="auto"/>
          <w:kern w:val="2"/>
          <w:sz w:val="32"/>
          <w:szCs w:val="32"/>
          <w:lang w:eastAsia="zh-CN"/>
        </w:rPr>
        <w:t>合作联合申报项目的，项目考核验收指标体现的成果须为我市牵头单位所有，或作为第一单位共同所有。</w:t>
      </w:r>
    </w:p>
    <w:p>
      <w:pPr>
        <w:pageBreakBefore w:val="0"/>
        <w:widowControl/>
        <w:kinsoku/>
        <w:wordWrap/>
        <w:overflowPunct/>
        <w:topLinePunct w:val="0"/>
        <w:bidi w:val="0"/>
        <w:spacing w:line="600" w:lineRule="exact"/>
        <w:ind w:left="0" w:leftChars="0" w:firstLine="640" w:firstLineChars="200"/>
        <w:textAlignment w:val="auto"/>
        <w:rPr>
          <w:rFonts w:ascii="楷体" w:hAnsi="楷体" w:eastAsia="楷体" w:cs="楷体"/>
          <w:color w:val="auto"/>
          <w:kern w:val="0"/>
          <w:sz w:val="32"/>
          <w:szCs w:val="32"/>
          <w:shd w:val="clear" w:color="auto" w:fill="FFFFFF"/>
        </w:rPr>
      </w:pPr>
      <w:r>
        <w:rPr>
          <w:rFonts w:hint="eastAsia" w:ascii="楷体" w:hAnsi="楷体" w:eastAsia="楷体" w:cs="楷体"/>
          <w:color w:val="auto"/>
          <w:kern w:val="0"/>
          <w:sz w:val="32"/>
          <w:szCs w:val="32"/>
          <w:shd w:val="clear" w:color="auto" w:fill="FFFFFF"/>
        </w:rPr>
        <w:t>（二）数字经济与军民融合</w:t>
      </w:r>
    </w:p>
    <w:p>
      <w:pPr>
        <w:pageBreakBefore w:val="0"/>
        <w:widowControl/>
        <w:kinsoku/>
        <w:wordWrap/>
        <w:overflowPunct/>
        <w:topLinePunct w:val="0"/>
        <w:bidi w:val="0"/>
        <w:spacing w:line="600" w:lineRule="exact"/>
        <w:ind w:left="0" w:leftChars="0" w:firstLine="643" w:firstLineChars="200"/>
        <w:textAlignment w:val="auto"/>
        <w:rPr>
          <w:rFonts w:hint="eastAsia" w:ascii="仿宋_GB2312" w:hAnsi="宋体" w:eastAsia="仿宋_GB2312"/>
          <w:color w:val="auto"/>
          <w:sz w:val="32"/>
          <w:szCs w:val="32"/>
        </w:rPr>
      </w:pPr>
      <w:r>
        <w:rPr>
          <w:rFonts w:hint="eastAsia" w:ascii="仿宋_GB2312" w:hAnsi="宋体" w:eastAsia="仿宋_GB2312"/>
          <w:b/>
          <w:color w:val="auto"/>
          <w:sz w:val="32"/>
          <w:szCs w:val="32"/>
        </w:rPr>
        <w:t>研究方</w:t>
      </w:r>
      <w:r>
        <w:rPr>
          <w:rFonts w:hint="eastAsia" w:ascii="仿宋_GB2312" w:hAnsi="宋体" w:eastAsia="仿宋_GB2312" w:cs="Times New Roman"/>
          <w:b/>
          <w:color w:val="auto"/>
          <w:sz w:val="32"/>
          <w:szCs w:val="32"/>
        </w:rPr>
        <w:t>向（指南代码</w:t>
      </w:r>
      <w:r>
        <w:rPr>
          <w:rFonts w:hint="eastAsia" w:ascii="仿宋_GB2312" w:hAnsi="宋体" w:eastAsia="仿宋_GB2312" w:cs="Times New Roman"/>
          <w:b/>
          <w:color w:val="auto"/>
          <w:sz w:val="32"/>
          <w:szCs w:val="32"/>
          <w:lang w:val="en-US" w:eastAsia="zh-CN"/>
        </w:rPr>
        <w:t>9</w:t>
      </w:r>
      <w:r>
        <w:rPr>
          <w:rFonts w:hint="eastAsia" w:ascii="仿宋_GB2312" w:hAnsi="宋体" w:eastAsia="仿宋_GB2312" w:cs="Times New Roman"/>
          <w:b/>
          <w:color w:val="auto"/>
          <w:sz w:val="32"/>
          <w:szCs w:val="32"/>
        </w:rPr>
        <w:t>01）：</w:t>
      </w:r>
      <w:r>
        <w:rPr>
          <w:rFonts w:hint="eastAsia" w:ascii="仿宋_GB2312" w:hAnsi="宋体" w:eastAsia="仿宋_GB2312"/>
          <w:color w:val="auto"/>
          <w:sz w:val="32"/>
          <w:szCs w:val="32"/>
        </w:rPr>
        <w:t>基于5G、大数据、物联网、云计算、工业互联网等信息技术与冶金、建材、化工、陶瓷、绒纺、交通运输等传统产业融合的研究与应用。</w:t>
      </w:r>
    </w:p>
    <w:p>
      <w:pPr>
        <w:pageBreakBefore w:val="0"/>
        <w:widowControl/>
        <w:kinsoku/>
        <w:wordWrap/>
        <w:overflowPunct/>
        <w:topLinePunct w:val="0"/>
        <w:bidi w:val="0"/>
        <w:spacing w:line="600" w:lineRule="exact"/>
        <w:ind w:left="0" w:leftChars="0" w:firstLine="643" w:firstLineChars="200"/>
        <w:textAlignment w:val="auto"/>
        <w:rPr>
          <w:rFonts w:hint="eastAsia" w:ascii="仿宋_GB2312" w:hAnsi="宋体" w:eastAsia="仿宋_GB2312"/>
          <w:color w:val="auto"/>
          <w:sz w:val="32"/>
          <w:szCs w:val="32"/>
        </w:rPr>
      </w:pPr>
      <w:r>
        <w:rPr>
          <w:rFonts w:hint="eastAsia" w:ascii="仿宋_GB2312" w:hAnsi="宋体" w:eastAsia="仿宋_GB2312"/>
          <w:b/>
          <w:color w:val="auto"/>
          <w:sz w:val="32"/>
          <w:szCs w:val="32"/>
        </w:rPr>
        <w:t>研究</w:t>
      </w:r>
      <w:r>
        <w:rPr>
          <w:rFonts w:hint="eastAsia" w:ascii="仿宋_GB2312" w:hAnsi="宋体" w:eastAsia="仿宋_GB2312" w:cs="Times New Roman"/>
          <w:b/>
          <w:color w:val="auto"/>
          <w:sz w:val="32"/>
          <w:szCs w:val="32"/>
        </w:rPr>
        <w:t>方向（指南代码</w:t>
      </w:r>
      <w:r>
        <w:rPr>
          <w:rFonts w:hint="eastAsia" w:ascii="仿宋_GB2312" w:hAnsi="宋体" w:eastAsia="仿宋_GB2312" w:cs="Times New Roman"/>
          <w:b/>
          <w:color w:val="auto"/>
          <w:sz w:val="32"/>
          <w:szCs w:val="32"/>
          <w:lang w:val="en-US" w:eastAsia="zh-CN"/>
        </w:rPr>
        <w:t>9</w:t>
      </w:r>
      <w:r>
        <w:rPr>
          <w:rFonts w:hint="eastAsia" w:ascii="仿宋_GB2312" w:hAnsi="宋体" w:eastAsia="仿宋_GB2312" w:cs="Times New Roman"/>
          <w:b/>
          <w:color w:val="auto"/>
          <w:sz w:val="32"/>
          <w:szCs w:val="32"/>
        </w:rPr>
        <w:t>02）：</w:t>
      </w:r>
      <w:r>
        <w:rPr>
          <w:rFonts w:hint="eastAsia" w:ascii="仿宋_GB2312" w:hAnsi="宋体" w:eastAsia="仿宋_GB2312"/>
          <w:color w:val="auto"/>
          <w:sz w:val="32"/>
          <w:szCs w:val="32"/>
        </w:rPr>
        <w:t>新一代信息技术同智慧城市、信息安全、区块链等重点领域融合的研究与应用。</w:t>
      </w:r>
    </w:p>
    <w:p>
      <w:pPr>
        <w:pageBreakBefore w:val="0"/>
        <w:widowControl/>
        <w:kinsoku/>
        <w:wordWrap/>
        <w:overflowPunct/>
        <w:topLinePunct w:val="0"/>
        <w:bidi w:val="0"/>
        <w:spacing w:line="600" w:lineRule="exact"/>
        <w:ind w:left="0" w:leftChars="0" w:firstLine="643" w:firstLineChars="200"/>
        <w:textAlignment w:val="auto"/>
        <w:rPr>
          <w:rFonts w:hint="eastAsia" w:ascii="仿宋_GB2312" w:hAnsi="宋体" w:eastAsia="仿宋_GB2312"/>
          <w:color w:val="auto"/>
          <w:sz w:val="32"/>
          <w:szCs w:val="32"/>
        </w:rPr>
      </w:pPr>
      <w:r>
        <w:rPr>
          <w:rFonts w:hint="eastAsia" w:ascii="仿宋_GB2312" w:hAnsi="宋体" w:eastAsia="仿宋_GB2312"/>
          <w:b/>
          <w:color w:val="auto"/>
          <w:sz w:val="32"/>
          <w:szCs w:val="32"/>
        </w:rPr>
        <w:t>研究方</w:t>
      </w:r>
      <w:r>
        <w:rPr>
          <w:rFonts w:hint="eastAsia" w:ascii="仿宋_GB2312" w:hAnsi="宋体" w:eastAsia="仿宋_GB2312" w:cs="Times New Roman"/>
          <w:b/>
          <w:color w:val="auto"/>
          <w:sz w:val="32"/>
          <w:szCs w:val="32"/>
        </w:rPr>
        <w:t>向（指南代码</w:t>
      </w:r>
      <w:r>
        <w:rPr>
          <w:rFonts w:hint="eastAsia" w:ascii="仿宋_GB2312" w:hAnsi="宋体" w:eastAsia="仿宋_GB2312" w:cs="Times New Roman"/>
          <w:b/>
          <w:color w:val="auto"/>
          <w:sz w:val="32"/>
          <w:szCs w:val="32"/>
          <w:lang w:val="en-US" w:eastAsia="zh-CN"/>
        </w:rPr>
        <w:t>9</w:t>
      </w:r>
      <w:r>
        <w:rPr>
          <w:rFonts w:hint="eastAsia" w:ascii="仿宋_GB2312" w:hAnsi="宋体" w:eastAsia="仿宋_GB2312" w:cs="Times New Roman"/>
          <w:b/>
          <w:color w:val="auto"/>
          <w:sz w:val="32"/>
          <w:szCs w:val="32"/>
        </w:rPr>
        <w:t>03）：</w:t>
      </w:r>
      <w:r>
        <w:rPr>
          <w:rFonts w:hint="eastAsia" w:ascii="仿宋" w:hAnsi="仿宋" w:eastAsia="仿宋" w:cs="仿宋"/>
          <w:color w:val="auto"/>
          <w:kern w:val="0"/>
          <w:sz w:val="32"/>
          <w:szCs w:val="32"/>
          <w:shd w:val="clear" w:color="auto" w:fill="FFFFFF"/>
        </w:rPr>
        <w:t>军民融合数字经济协同创新技术研究与应用。</w:t>
      </w:r>
    </w:p>
    <w:p>
      <w:pPr>
        <w:pageBreakBefore w:val="0"/>
        <w:kinsoku/>
        <w:wordWrap/>
        <w:overflowPunct/>
        <w:topLinePunct w:val="0"/>
        <w:bidi w:val="0"/>
        <w:spacing w:line="600" w:lineRule="exact"/>
        <w:ind w:left="0" w:leftChars="0" w:firstLine="643" w:firstLineChars="200"/>
        <w:textAlignment w:val="auto"/>
        <w:rPr>
          <w:rFonts w:ascii="仿宋_GB2312" w:hAnsi="宋体" w:eastAsia="仿宋_GB2312"/>
          <w:color w:val="auto"/>
          <w:sz w:val="32"/>
          <w:szCs w:val="32"/>
        </w:rPr>
      </w:pPr>
      <w:r>
        <w:rPr>
          <w:rFonts w:hint="eastAsia" w:ascii="仿宋_GB2312" w:hAnsi="宋体" w:eastAsia="仿宋_GB2312" w:cs="宋体"/>
          <w:b/>
          <w:color w:val="auto"/>
          <w:kern w:val="0"/>
          <w:sz w:val="32"/>
          <w:szCs w:val="32"/>
        </w:rPr>
        <w:t>相关说明：</w:t>
      </w:r>
      <w:r>
        <w:rPr>
          <w:rFonts w:hint="eastAsia" w:ascii="仿宋_GB2312" w:hAnsi="宋体" w:eastAsia="仿宋_GB2312"/>
          <w:color w:val="auto"/>
          <w:sz w:val="32"/>
          <w:szCs w:val="32"/>
        </w:rPr>
        <w:t>以上研究方向均</w:t>
      </w:r>
      <w:r>
        <w:rPr>
          <w:rFonts w:ascii="仿宋_GB2312" w:hAnsi="宋体" w:eastAsia="仿宋_GB2312"/>
          <w:color w:val="auto"/>
          <w:sz w:val="32"/>
          <w:szCs w:val="32"/>
        </w:rPr>
        <w:t>由企业牵头申报，其中</w:t>
      </w:r>
      <w:r>
        <w:rPr>
          <w:rFonts w:hint="eastAsia" w:ascii="仿宋_GB2312" w:hAnsi="宋体" w:eastAsia="仿宋_GB2312"/>
          <w:color w:val="auto"/>
          <w:sz w:val="32"/>
          <w:szCs w:val="32"/>
        </w:rPr>
        <w:t>研究方向（指南代码</w:t>
      </w:r>
      <w:r>
        <w:rPr>
          <w:rFonts w:hint="eastAsia" w:ascii="仿宋_GB2312" w:hAnsi="宋体" w:eastAsia="仿宋_GB2312"/>
          <w:color w:val="auto"/>
          <w:sz w:val="32"/>
          <w:szCs w:val="32"/>
          <w:lang w:val="en-US" w:eastAsia="zh-CN"/>
        </w:rPr>
        <w:t>9</w:t>
      </w:r>
      <w:r>
        <w:rPr>
          <w:rFonts w:hint="eastAsia" w:ascii="仿宋_GB2312" w:hAnsi="宋体" w:eastAsia="仿宋_GB2312"/>
          <w:color w:val="auto"/>
          <w:sz w:val="32"/>
          <w:szCs w:val="32"/>
        </w:rPr>
        <w:t>03）支持“军转民”“民参军”企业申报</w:t>
      </w:r>
      <w:r>
        <w:rPr>
          <w:rFonts w:ascii="仿宋_GB2312" w:hAnsi="宋体" w:eastAsia="仿宋_GB2312"/>
          <w:color w:val="auto"/>
          <w:sz w:val="32"/>
          <w:szCs w:val="32"/>
        </w:rPr>
        <w:t>。</w:t>
      </w:r>
    </w:p>
    <w:p>
      <w:pPr>
        <w:pStyle w:val="7"/>
        <w:pageBreakBefore w:val="0"/>
        <w:kinsoku/>
        <w:wordWrap/>
        <w:overflowPunct/>
        <w:topLinePunct w:val="0"/>
        <w:bidi w:val="0"/>
        <w:spacing w:before="0" w:beforeAutospacing="0" w:after="0" w:afterAutospacing="0" w:line="600" w:lineRule="exact"/>
        <w:ind w:left="0" w:leftChars="0" w:firstLine="643" w:firstLineChars="200"/>
        <w:jc w:val="both"/>
        <w:textAlignment w:val="auto"/>
        <w:rPr>
          <w:rFonts w:ascii="华文楷体" w:hAnsi="华文楷体" w:eastAsia="华文楷体" w:cs="仿宋_GB2312"/>
          <w:color w:val="auto"/>
          <w:sz w:val="32"/>
          <w:szCs w:val="32"/>
          <w:shd w:val="clear" w:color="auto" w:fill="FFFFFF"/>
        </w:rPr>
      </w:pPr>
      <w:r>
        <w:rPr>
          <w:rFonts w:hint="eastAsia" w:ascii="仿宋_GB2312" w:eastAsia="仿宋_GB2312"/>
          <w:b/>
          <w:color w:val="auto"/>
          <w:sz w:val="32"/>
          <w:szCs w:val="32"/>
        </w:rPr>
        <w:t>支持额度：</w:t>
      </w:r>
      <w:r>
        <w:rPr>
          <w:rFonts w:hint="eastAsia" w:ascii="仿宋" w:hAnsi="仿宋" w:eastAsia="仿宋" w:cs="仿宋"/>
          <w:color w:val="auto"/>
          <w:sz w:val="32"/>
          <w:szCs w:val="32"/>
          <w:shd w:val="clear" w:color="auto" w:fill="FFFFFF"/>
        </w:rPr>
        <w:t>该领域每个项目财政拟支持额度100万元。</w:t>
      </w:r>
    </w:p>
    <w:p>
      <w:pPr>
        <w:pStyle w:val="7"/>
        <w:pageBreakBefore w:val="0"/>
        <w:kinsoku/>
        <w:wordWrap/>
        <w:overflowPunct/>
        <w:topLinePunct w:val="0"/>
        <w:bidi w:val="0"/>
        <w:spacing w:before="0" w:beforeAutospacing="0" w:after="0" w:afterAutospacing="0" w:line="600" w:lineRule="exact"/>
        <w:ind w:left="0" w:leftChars="0" w:firstLine="643" w:firstLineChars="200"/>
        <w:jc w:val="both"/>
        <w:textAlignment w:val="auto"/>
        <w:rPr>
          <w:rFonts w:hint="eastAsia"/>
          <w:lang w:eastAsia="zh-CN"/>
        </w:rPr>
      </w:pPr>
      <w:r>
        <w:rPr>
          <w:rFonts w:hint="eastAsia" w:ascii="仿宋_GB2312" w:eastAsia="仿宋_GB2312"/>
          <w:b/>
          <w:color w:val="auto"/>
          <w:sz w:val="32"/>
          <w:szCs w:val="32"/>
        </w:rPr>
        <w:t>考核要求：</w:t>
      </w:r>
      <w:r>
        <w:rPr>
          <w:rFonts w:hint="eastAsia" w:ascii="仿宋" w:hAnsi="仿宋" w:eastAsia="仿宋" w:cs="仿宋"/>
          <w:color w:val="auto"/>
          <w:sz w:val="32"/>
          <w:szCs w:val="32"/>
          <w:shd w:val="clear" w:color="auto" w:fill="FFFFFF"/>
        </w:rPr>
        <w:t>项目执行期不超过2年</w:t>
      </w:r>
      <w:r>
        <w:rPr>
          <w:rFonts w:hint="eastAsia" w:ascii="仿宋" w:hAnsi="仿宋" w:eastAsia="仿宋" w:cs="仿宋"/>
          <w:color w:val="auto"/>
          <w:sz w:val="32"/>
          <w:szCs w:val="32"/>
          <w:shd w:val="clear" w:color="auto" w:fill="FFFFFF"/>
          <w:lang w:eastAsia="zh-CN"/>
        </w:rPr>
        <w:t>。</w:t>
      </w:r>
      <w:r>
        <w:rPr>
          <w:rFonts w:hint="eastAsia" w:ascii="仿宋_GB2312" w:eastAsia="仿宋_GB2312" w:cs="Times New Roman"/>
          <w:color w:val="auto"/>
          <w:kern w:val="2"/>
          <w:sz w:val="32"/>
          <w:szCs w:val="32"/>
        </w:rPr>
        <w:t>项目完成时</w:t>
      </w:r>
      <w:r>
        <w:rPr>
          <w:rFonts w:hint="eastAsia" w:ascii="仿宋_GB2312" w:eastAsia="仿宋_GB2312" w:cs="Times New Roman"/>
          <w:color w:val="auto"/>
          <w:kern w:val="2"/>
          <w:sz w:val="32"/>
          <w:szCs w:val="32"/>
          <w:lang w:eastAsia="zh-CN"/>
        </w:rPr>
        <w:t>解决</w:t>
      </w:r>
      <w:r>
        <w:rPr>
          <w:rFonts w:hint="eastAsia" w:ascii="仿宋_GB2312" w:eastAsia="仿宋_GB2312" w:cs="Times New Roman"/>
          <w:color w:val="auto"/>
          <w:kern w:val="2"/>
          <w:sz w:val="32"/>
          <w:szCs w:val="32"/>
        </w:rPr>
        <w:t>关键技术难题</w:t>
      </w:r>
      <w:r>
        <w:rPr>
          <w:rFonts w:hint="eastAsia" w:ascii="仿宋_GB2312" w:eastAsia="仿宋_GB2312" w:cs="Times New Roman"/>
          <w:color w:val="auto"/>
          <w:kern w:val="2"/>
          <w:sz w:val="32"/>
          <w:szCs w:val="32"/>
          <w:lang w:eastAsia="zh-CN"/>
        </w:rPr>
        <w:t>不少于</w:t>
      </w:r>
      <w:r>
        <w:rPr>
          <w:rFonts w:hint="eastAsia" w:ascii="仿宋_GB2312" w:eastAsia="仿宋_GB2312" w:cs="Times New Roman"/>
          <w:color w:val="auto"/>
          <w:kern w:val="2"/>
          <w:sz w:val="32"/>
          <w:szCs w:val="32"/>
        </w:rPr>
        <w:t>1项</w:t>
      </w:r>
      <w:r>
        <w:rPr>
          <w:rFonts w:hint="eastAsia" w:ascii="仿宋_GB2312" w:eastAsia="仿宋_GB2312" w:cs="Times New Roman"/>
          <w:color w:val="auto"/>
          <w:kern w:val="2"/>
          <w:sz w:val="32"/>
          <w:szCs w:val="32"/>
          <w:lang w:eastAsia="zh-CN"/>
        </w:rPr>
        <w:t>并转化应用</w:t>
      </w:r>
      <w:r>
        <w:rPr>
          <w:rFonts w:hint="eastAsia" w:ascii="仿宋" w:hAnsi="仿宋" w:eastAsia="仿宋" w:cs="仿宋"/>
          <w:color w:val="auto"/>
          <w:sz w:val="32"/>
          <w:szCs w:val="32"/>
          <w:shd w:val="clear" w:color="auto" w:fill="FFFFFF"/>
          <w:lang w:eastAsia="zh-CN"/>
        </w:rPr>
        <w:t>；</w:t>
      </w:r>
      <w:r>
        <w:rPr>
          <w:rFonts w:hint="eastAsia" w:ascii="仿宋_GB2312" w:hAnsi="仿宋_GB2312" w:eastAsia="仿宋_GB2312" w:cs="仿宋_GB2312"/>
          <w:snapToGrid w:val="0"/>
          <w:color w:val="auto"/>
          <w:kern w:val="0"/>
          <w:sz w:val="32"/>
          <w:szCs w:val="32"/>
          <w:lang w:val="en" w:eastAsia="zh-CN"/>
        </w:rPr>
        <w:t>授权Ⅰ类知识产权</w:t>
      </w:r>
      <w:r>
        <w:rPr>
          <w:rFonts w:hint="eastAsia" w:ascii="仿宋_GB2312" w:hAnsi="仿宋_GB2312" w:eastAsia="仿宋_GB2312" w:cs="仿宋_GB2312"/>
          <w:bCs/>
          <w:snapToGrid w:val="0"/>
          <w:color w:val="auto"/>
          <w:sz w:val="32"/>
          <w:szCs w:val="32"/>
        </w:rPr>
        <w:t>不</w:t>
      </w:r>
      <w:r>
        <w:rPr>
          <w:rFonts w:hint="eastAsia" w:ascii="仿宋_GB2312" w:hAnsi="仿宋_GB2312" w:eastAsia="仿宋_GB2312" w:cs="仿宋_GB2312"/>
          <w:bCs/>
          <w:snapToGrid w:val="0"/>
          <w:color w:val="auto"/>
          <w:sz w:val="32"/>
          <w:szCs w:val="32"/>
          <w:lang w:val="en-US" w:eastAsia="zh-CN"/>
        </w:rPr>
        <w:t>少</w:t>
      </w:r>
      <w:r>
        <w:rPr>
          <w:rFonts w:hint="eastAsia" w:ascii="仿宋_GB2312" w:hAnsi="仿宋_GB2312" w:eastAsia="仿宋_GB2312" w:cs="仿宋_GB2312"/>
          <w:bCs/>
          <w:snapToGrid w:val="0"/>
          <w:color w:val="auto"/>
          <w:sz w:val="32"/>
          <w:szCs w:val="32"/>
        </w:rPr>
        <w:t>于</w:t>
      </w:r>
      <w:r>
        <w:rPr>
          <w:rFonts w:hint="eastAsia" w:ascii="仿宋_GB2312" w:hAnsi="仿宋_GB2312" w:eastAsia="仿宋_GB2312" w:cs="仿宋_GB2312"/>
          <w:bCs/>
          <w:snapToGrid w:val="0"/>
          <w:color w:val="auto"/>
          <w:sz w:val="32"/>
          <w:szCs w:val="32"/>
          <w:lang w:val="en-US" w:eastAsia="zh-CN"/>
        </w:rPr>
        <w:t>1</w:t>
      </w:r>
      <w:r>
        <w:rPr>
          <w:rFonts w:hint="eastAsia" w:ascii="仿宋_GB2312" w:hAnsi="仿宋_GB2312" w:eastAsia="仿宋_GB2312" w:cs="仿宋_GB2312"/>
          <w:bCs/>
          <w:snapToGrid w:val="0"/>
          <w:color w:val="auto"/>
          <w:sz w:val="32"/>
          <w:szCs w:val="32"/>
        </w:rPr>
        <w:t>项</w:t>
      </w:r>
      <w:r>
        <w:rPr>
          <w:rFonts w:hint="eastAsia" w:ascii="仿宋_GB2312" w:eastAsia="仿宋_GB2312"/>
          <w:color w:val="auto"/>
          <w:sz w:val="32"/>
          <w:szCs w:val="32"/>
        </w:rPr>
        <w:t>，或</w:t>
      </w:r>
      <w:r>
        <w:rPr>
          <w:rFonts w:hint="eastAsia" w:ascii="仿宋_GB2312" w:hAnsi="仿宋_GB2312" w:eastAsia="仿宋_GB2312" w:cs="仿宋_GB2312"/>
          <w:snapToGrid w:val="0"/>
          <w:color w:val="auto"/>
          <w:kern w:val="0"/>
          <w:sz w:val="32"/>
          <w:szCs w:val="32"/>
          <w:lang w:val="en" w:eastAsia="zh-CN"/>
        </w:rPr>
        <w:t>Ⅱ类知识产权</w:t>
      </w:r>
      <w:r>
        <w:rPr>
          <w:rFonts w:hint="eastAsia" w:ascii="仿宋_GB2312" w:hAnsi="仿宋_GB2312" w:eastAsia="仿宋_GB2312" w:cs="仿宋_GB2312"/>
          <w:bCs/>
          <w:snapToGrid w:val="0"/>
          <w:color w:val="auto"/>
          <w:sz w:val="32"/>
          <w:szCs w:val="32"/>
        </w:rPr>
        <w:t>不</w:t>
      </w:r>
      <w:r>
        <w:rPr>
          <w:rFonts w:hint="eastAsia" w:ascii="仿宋_GB2312" w:hAnsi="仿宋_GB2312" w:eastAsia="仿宋_GB2312" w:cs="仿宋_GB2312"/>
          <w:bCs/>
          <w:snapToGrid w:val="0"/>
          <w:color w:val="auto"/>
          <w:sz w:val="32"/>
          <w:szCs w:val="32"/>
          <w:lang w:val="en-US" w:eastAsia="zh-CN"/>
        </w:rPr>
        <w:t>少</w:t>
      </w:r>
      <w:r>
        <w:rPr>
          <w:rFonts w:hint="eastAsia" w:ascii="仿宋_GB2312" w:hAnsi="仿宋_GB2312" w:eastAsia="仿宋_GB2312" w:cs="仿宋_GB2312"/>
          <w:bCs/>
          <w:snapToGrid w:val="0"/>
          <w:color w:val="auto"/>
          <w:sz w:val="32"/>
          <w:szCs w:val="32"/>
        </w:rPr>
        <w:t>于</w:t>
      </w:r>
      <w:r>
        <w:rPr>
          <w:rFonts w:hint="eastAsia" w:ascii="仿宋_GB2312" w:eastAsia="仿宋_GB2312"/>
          <w:color w:val="auto"/>
          <w:sz w:val="32"/>
          <w:szCs w:val="32"/>
        </w:rPr>
        <w:t>5项；</w:t>
      </w:r>
      <w:r>
        <w:rPr>
          <w:rFonts w:hint="eastAsia" w:ascii="仿宋_GB2312" w:eastAsia="仿宋_GB2312"/>
          <w:color w:val="auto"/>
          <w:kern w:val="2"/>
          <w:sz w:val="32"/>
          <w:szCs w:val="32"/>
          <w:lang w:eastAsia="zh-CN"/>
        </w:rPr>
        <w:t>培养中级及以上专业技术（或硕士及以上）人才</w:t>
      </w:r>
      <w:r>
        <w:rPr>
          <w:rFonts w:hint="eastAsia" w:ascii="仿宋_GB2312" w:hAnsi="仿宋_GB2312" w:eastAsia="仿宋_GB2312" w:cs="仿宋_GB2312"/>
          <w:snapToGrid w:val="0"/>
          <w:color w:val="auto"/>
          <w:kern w:val="0"/>
          <w:sz w:val="32"/>
          <w:szCs w:val="32"/>
          <w:lang w:val="en-US" w:eastAsia="zh-CN"/>
        </w:rPr>
        <w:t>不少于</w:t>
      </w:r>
      <w:r>
        <w:rPr>
          <w:rFonts w:hint="eastAsia" w:ascii="仿宋_GB2312" w:hAnsi="仿宋_GB2312" w:eastAsia="仿宋_GB2312" w:cs="仿宋_GB2312"/>
          <w:bCs/>
          <w:snapToGrid w:val="0"/>
          <w:color w:val="auto"/>
          <w:sz w:val="32"/>
          <w:szCs w:val="32"/>
          <w:lang w:val="en-US" w:eastAsia="zh-CN"/>
        </w:rPr>
        <w:t>3</w:t>
      </w:r>
      <w:r>
        <w:rPr>
          <w:rFonts w:ascii="仿宋_GB2312" w:hAnsi="仿宋_GB2312" w:eastAsia="仿宋_GB2312" w:cs="仿宋_GB2312"/>
          <w:bCs/>
          <w:snapToGrid w:val="0"/>
          <w:color w:val="auto"/>
          <w:sz w:val="32"/>
          <w:szCs w:val="32"/>
        </w:rPr>
        <w:t>名</w:t>
      </w:r>
      <w:r>
        <w:rPr>
          <w:rFonts w:ascii="仿宋" w:hAnsi="仿宋" w:eastAsia="仿宋" w:cs="仿宋"/>
          <w:color w:val="auto"/>
          <w:sz w:val="32"/>
          <w:szCs w:val="32"/>
          <w:shd w:val="clear" w:color="auto" w:fill="FFFFFF"/>
        </w:rPr>
        <w:t>。</w:t>
      </w:r>
      <w:r>
        <w:rPr>
          <w:rFonts w:hint="eastAsia" w:ascii="仿宋" w:hAnsi="仿宋" w:eastAsia="仿宋" w:cs="仿宋"/>
          <w:color w:val="auto"/>
          <w:sz w:val="32"/>
          <w:szCs w:val="32"/>
          <w:shd w:val="clear" w:color="auto" w:fill="FFFFFF"/>
          <w:lang w:eastAsia="zh-CN"/>
        </w:rPr>
        <w:t>合作联合申报项目的，项目考核验收指标体现的成果须为我市牵头单位所有，或作为第一单位共同所有。</w:t>
      </w:r>
    </w:p>
    <w:p>
      <w:pPr>
        <w:pageBreakBefore w:val="0"/>
        <w:widowControl/>
        <w:kinsoku/>
        <w:wordWrap/>
        <w:overflowPunct/>
        <w:topLinePunct w:val="0"/>
        <w:bidi w:val="0"/>
        <w:spacing w:line="600" w:lineRule="exact"/>
        <w:ind w:left="0" w:leftChars="0" w:firstLine="640" w:firstLineChars="200"/>
        <w:textAlignment w:val="auto"/>
        <w:rPr>
          <w:rFonts w:ascii="楷体" w:hAnsi="楷体" w:eastAsia="楷体" w:cs="楷体"/>
          <w:color w:val="auto"/>
          <w:kern w:val="0"/>
          <w:sz w:val="32"/>
          <w:szCs w:val="32"/>
          <w:shd w:val="clear" w:color="auto" w:fill="FFFFFF"/>
        </w:rPr>
      </w:pPr>
      <w:r>
        <w:rPr>
          <w:rFonts w:hint="eastAsia" w:ascii="楷体" w:hAnsi="楷体" w:eastAsia="楷体" w:cs="楷体"/>
          <w:color w:val="auto"/>
          <w:kern w:val="0"/>
          <w:sz w:val="32"/>
          <w:szCs w:val="32"/>
          <w:shd w:val="clear" w:color="auto" w:fill="FFFFFF"/>
        </w:rPr>
        <w:t>（三）高端装备制造</w:t>
      </w:r>
    </w:p>
    <w:p>
      <w:pPr>
        <w:pStyle w:val="7"/>
        <w:pageBreakBefore w:val="0"/>
        <w:kinsoku/>
        <w:wordWrap/>
        <w:overflowPunct/>
        <w:topLinePunct w:val="0"/>
        <w:bidi w:val="0"/>
        <w:spacing w:before="0" w:beforeAutospacing="0" w:after="0" w:afterAutospacing="0" w:line="600" w:lineRule="exact"/>
        <w:ind w:left="0" w:leftChars="0" w:firstLine="643"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kern w:val="2"/>
          <w:sz w:val="32"/>
          <w:szCs w:val="32"/>
          <w:shd w:val="clear" w:color="auto" w:fill="FFFFFF"/>
        </w:rPr>
        <w:t>研究方向（指南代码1</w:t>
      </w:r>
      <w:r>
        <w:rPr>
          <w:rFonts w:hint="eastAsia" w:ascii="仿宋_GB2312" w:hAnsi="仿宋_GB2312" w:eastAsia="仿宋_GB2312" w:cs="仿宋_GB2312"/>
          <w:b/>
          <w:bCs/>
          <w:color w:val="auto"/>
          <w:kern w:val="2"/>
          <w:sz w:val="32"/>
          <w:szCs w:val="32"/>
          <w:shd w:val="clear" w:color="auto" w:fill="FFFFFF"/>
          <w:lang w:val="en-US" w:eastAsia="zh-CN"/>
        </w:rPr>
        <w:t>0</w:t>
      </w:r>
      <w:r>
        <w:rPr>
          <w:rFonts w:hint="eastAsia" w:ascii="仿宋_GB2312" w:hAnsi="仿宋_GB2312" w:eastAsia="仿宋_GB2312" w:cs="仿宋_GB2312"/>
          <w:b/>
          <w:bCs/>
          <w:color w:val="auto"/>
          <w:kern w:val="2"/>
          <w:sz w:val="32"/>
          <w:szCs w:val="32"/>
          <w:shd w:val="clear" w:color="auto" w:fill="FFFFFF"/>
        </w:rPr>
        <w:t>01）：</w:t>
      </w:r>
      <w:r>
        <w:rPr>
          <w:rFonts w:hint="eastAsia" w:ascii="仿宋_GB2312" w:hAnsi="仿宋_GB2312" w:eastAsia="仿宋_GB2312" w:cs="仿宋_GB2312"/>
          <w:color w:val="auto"/>
          <w:sz w:val="32"/>
          <w:szCs w:val="32"/>
          <w:shd w:val="clear" w:color="auto" w:fill="FFFFFF"/>
        </w:rPr>
        <w:t>先进矿用、化工、环保机械装备技术研究与开发。</w:t>
      </w:r>
    </w:p>
    <w:p>
      <w:pPr>
        <w:pStyle w:val="7"/>
        <w:pageBreakBefore w:val="0"/>
        <w:kinsoku/>
        <w:wordWrap/>
        <w:overflowPunct/>
        <w:topLinePunct w:val="0"/>
        <w:bidi w:val="0"/>
        <w:spacing w:before="0" w:beforeAutospacing="0" w:after="0" w:afterAutospacing="0" w:line="600" w:lineRule="exact"/>
        <w:ind w:left="0" w:leftChars="0" w:firstLine="643"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kern w:val="2"/>
          <w:sz w:val="32"/>
          <w:szCs w:val="32"/>
          <w:shd w:val="clear" w:color="auto" w:fill="FFFFFF"/>
        </w:rPr>
        <w:t>研究方向（指南代码1</w:t>
      </w:r>
      <w:r>
        <w:rPr>
          <w:rFonts w:hint="eastAsia" w:ascii="仿宋_GB2312" w:hAnsi="仿宋_GB2312" w:eastAsia="仿宋_GB2312" w:cs="仿宋_GB2312"/>
          <w:b/>
          <w:bCs/>
          <w:color w:val="auto"/>
          <w:kern w:val="2"/>
          <w:sz w:val="32"/>
          <w:szCs w:val="32"/>
          <w:shd w:val="clear" w:color="auto" w:fill="FFFFFF"/>
          <w:lang w:val="en-US" w:eastAsia="zh-CN"/>
        </w:rPr>
        <w:t>0</w:t>
      </w:r>
      <w:r>
        <w:rPr>
          <w:rFonts w:hint="eastAsia" w:ascii="仿宋_GB2312" w:hAnsi="仿宋_GB2312" w:eastAsia="仿宋_GB2312" w:cs="仿宋_GB2312"/>
          <w:b/>
          <w:bCs/>
          <w:color w:val="auto"/>
          <w:kern w:val="2"/>
          <w:sz w:val="32"/>
          <w:szCs w:val="32"/>
          <w:shd w:val="clear" w:color="auto" w:fill="FFFFFF"/>
        </w:rPr>
        <w:t>02）：</w:t>
      </w:r>
      <w:r>
        <w:rPr>
          <w:rFonts w:hint="eastAsia" w:ascii="仿宋_GB2312" w:hAnsi="仿宋_GB2312" w:eastAsia="仿宋_GB2312" w:cs="仿宋_GB2312"/>
          <w:color w:val="auto"/>
          <w:sz w:val="32"/>
          <w:szCs w:val="32"/>
          <w:shd w:val="clear" w:color="auto" w:fill="FFFFFF"/>
        </w:rPr>
        <w:t>专用仪器、仪表、设备及零部件关键技术研究与开发。</w:t>
      </w:r>
    </w:p>
    <w:p>
      <w:pPr>
        <w:pStyle w:val="7"/>
        <w:pageBreakBefore w:val="0"/>
        <w:kinsoku/>
        <w:wordWrap/>
        <w:overflowPunct/>
        <w:topLinePunct w:val="0"/>
        <w:bidi w:val="0"/>
        <w:spacing w:before="0" w:beforeAutospacing="0" w:after="0" w:afterAutospacing="0" w:line="600" w:lineRule="exact"/>
        <w:ind w:left="0" w:leftChars="0" w:firstLine="643"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eastAsia="仿宋_GB2312"/>
          <w:b/>
          <w:color w:val="auto"/>
          <w:sz w:val="32"/>
          <w:szCs w:val="32"/>
        </w:rPr>
        <w:t>相关说明：</w:t>
      </w:r>
      <w:r>
        <w:rPr>
          <w:rFonts w:hint="eastAsia" w:ascii="仿宋_GB2312" w:eastAsia="仿宋_GB2312"/>
          <w:color w:val="auto"/>
          <w:sz w:val="32"/>
          <w:szCs w:val="32"/>
        </w:rPr>
        <w:t>以上研究方向均</w:t>
      </w:r>
      <w:r>
        <w:rPr>
          <w:rFonts w:ascii="仿宋_GB2312" w:eastAsia="仿宋_GB2312"/>
          <w:color w:val="auto"/>
          <w:sz w:val="32"/>
          <w:szCs w:val="32"/>
        </w:rPr>
        <w:t>由企业牵头申报。</w:t>
      </w:r>
    </w:p>
    <w:p>
      <w:pPr>
        <w:pStyle w:val="7"/>
        <w:pageBreakBefore w:val="0"/>
        <w:kinsoku/>
        <w:wordWrap/>
        <w:overflowPunct/>
        <w:topLinePunct w:val="0"/>
        <w:bidi w:val="0"/>
        <w:spacing w:before="0" w:beforeAutospacing="0" w:after="0" w:afterAutospacing="0" w:line="600" w:lineRule="exact"/>
        <w:ind w:left="0" w:leftChars="0" w:firstLine="643" w:firstLineChars="200"/>
        <w:jc w:val="both"/>
        <w:textAlignment w:val="auto"/>
        <w:rPr>
          <w:rFonts w:ascii="华文楷体" w:hAnsi="华文楷体" w:eastAsia="华文楷体" w:cs="仿宋_GB2312"/>
          <w:color w:val="auto"/>
          <w:sz w:val="32"/>
          <w:szCs w:val="32"/>
          <w:shd w:val="clear" w:color="auto" w:fill="FFFFFF"/>
        </w:rPr>
      </w:pPr>
      <w:r>
        <w:rPr>
          <w:rFonts w:hint="eastAsia" w:ascii="仿宋_GB2312" w:eastAsia="仿宋_GB2312"/>
          <w:b/>
          <w:color w:val="auto"/>
          <w:sz w:val="32"/>
          <w:szCs w:val="32"/>
        </w:rPr>
        <w:t>支持额度：</w:t>
      </w:r>
      <w:r>
        <w:rPr>
          <w:rFonts w:hint="eastAsia" w:ascii="仿宋" w:hAnsi="仿宋" w:eastAsia="仿宋" w:cs="仿宋"/>
          <w:color w:val="auto"/>
          <w:sz w:val="32"/>
          <w:szCs w:val="32"/>
          <w:shd w:val="clear" w:color="auto" w:fill="FFFFFF"/>
        </w:rPr>
        <w:t>该领域每个项目财政拟支持额度100万元。</w:t>
      </w:r>
    </w:p>
    <w:p>
      <w:pPr>
        <w:pStyle w:val="7"/>
        <w:pageBreakBefore w:val="0"/>
        <w:kinsoku/>
        <w:wordWrap/>
        <w:overflowPunct/>
        <w:topLinePunct w:val="0"/>
        <w:bidi w:val="0"/>
        <w:spacing w:before="0" w:beforeAutospacing="0" w:after="0" w:afterAutospacing="0" w:line="600" w:lineRule="exact"/>
        <w:ind w:left="0" w:leftChars="0" w:firstLine="643" w:firstLineChars="200"/>
        <w:jc w:val="both"/>
        <w:textAlignment w:val="auto"/>
        <w:rPr>
          <w:rFonts w:hint="eastAsia"/>
          <w:lang w:eastAsia="zh-CN"/>
        </w:rPr>
      </w:pPr>
      <w:r>
        <w:rPr>
          <w:rFonts w:hint="eastAsia" w:ascii="仿宋_GB2312" w:eastAsia="仿宋_GB2312"/>
          <w:b/>
          <w:color w:val="auto"/>
          <w:sz w:val="32"/>
          <w:szCs w:val="32"/>
        </w:rPr>
        <w:t>考核要求：</w:t>
      </w:r>
      <w:r>
        <w:rPr>
          <w:rFonts w:hint="eastAsia" w:ascii="仿宋" w:hAnsi="仿宋" w:eastAsia="仿宋" w:cs="仿宋"/>
          <w:color w:val="auto"/>
          <w:sz w:val="32"/>
          <w:szCs w:val="32"/>
          <w:shd w:val="clear" w:color="auto" w:fill="FFFFFF"/>
        </w:rPr>
        <w:t>项目执行期不超过2年</w:t>
      </w:r>
      <w:r>
        <w:rPr>
          <w:rFonts w:hint="eastAsia" w:ascii="仿宋" w:hAnsi="仿宋" w:eastAsia="仿宋" w:cs="仿宋"/>
          <w:color w:val="auto"/>
          <w:sz w:val="32"/>
          <w:szCs w:val="32"/>
          <w:shd w:val="clear" w:color="auto" w:fill="FFFFFF"/>
          <w:lang w:eastAsia="zh-CN"/>
        </w:rPr>
        <w:t>。</w:t>
      </w:r>
      <w:r>
        <w:rPr>
          <w:rFonts w:hint="eastAsia" w:ascii="仿宋_GB2312" w:eastAsia="仿宋_GB2312" w:cs="Times New Roman"/>
          <w:color w:val="auto"/>
          <w:kern w:val="2"/>
          <w:sz w:val="32"/>
          <w:szCs w:val="32"/>
        </w:rPr>
        <w:t>项目完成时</w:t>
      </w:r>
      <w:r>
        <w:rPr>
          <w:rFonts w:hint="eastAsia" w:ascii="仿宋_GB2312" w:eastAsia="仿宋_GB2312" w:cs="Times New Roman"/>
          <w:color w:val="auto"/>
          <w:kern w:val="2"/>
          <w:sz w:val="32"/>
          <w:szCs w:val="32"/>
          <w:lang w:eastAsia="zh-CN"/>
        </w:rPr>
        <w:t>解决关键技术难题不少于</w:t>
      </w:r>
      <w:r>
        <w:rPr>
          <w:rFonts w:hint="eastAsia" w:ascii="仿宋_GB2312" w:eastAsia="仿宋_GB2312" w:cs="Times New Roman"/>
          <w:color w:val="auto"/>
          <w:kern w:val="2"/>
          <w:sz w:val="32"/>
          <w:szCs w:val="32"/>
        </w:rPr>
        <w:t>1项</w:t>
      </w:r>
      <w:r>
        <w:rPr>
          <w:rFonts w:hint="eastAsia" w:ascii="仿宋_GB2312" w:eastAsia="仿宋_GB2312" w:cs="Times New Roman"/>
          <w:color w:val="auto"/>
          <w:kern w:val="2"/>
          <w:sz w:val="32"/>
          <w:szCs w:val="32"/>
          <w:lang w:eastAsia="zh-CN"/>
        </w:rPr>
        <w:t>并转化应用；</w:t>
      </w:r>
      <w:r>
        <w:rPr>
          <w:rFonts w:hint="eastAsia" w:ascii="仿宋_GB2312" w:hAnsi="仿宋_GB2312" w:eastAsia="仿宋_GB2312" w:cs="仿宋_GB2312"/>
          <w:snapToGrid w:val="0"/>
          <w:color w:val="auto"/>
          <w:kern w:val="0"/>
          <w:sz w:val="32"/>
          <w:szCs w:val="32"/>
          <w:lang w:val="en" w:eastAsia="zh-CN"/>
        </w:rPr>
        <w:t>授权Ⅰ类知识产权</w:t>
      </w:r>
      <w:r>
        <w:rPr>
          <w:rFonts w:hint="eastAsia" w:ascii="仿宋_GB2312" w:hAnsi="仿宋_GB2312" w:eastAsia="仿宋_GB2312" w:cs="仿宋_GB2312"/>
          <w:bCs/>
          <w:snapToGrid w:val="0"/>
          <w:color w:val="auto"/>
          <w:sz w:val="32"/>
          <w:szCs w:val="32"/>
        </w:rPr>
        <w:t>不</w:t>
      </w:r>
      <w:r>
        <w:rPr>
          <w:rFonts w:hint="eastAsia" w:ascii="仿宋_GB2312" w:hAnsi="仿宋_GB2312" w:eastAsia="仿宋_GB2312" w:cs="仿宋_GB2312"/>
          <w:bCs/>
          <w:snapToGrid w:val="0"/>
          <w:color w:val="auto"/>
          <w:sz w:val="32"/>
          <w:szCs w:val="32"/>
          <w:lang w:val="en-US" w:eastAsia="zh-CN"/>
        </w:rPr>
        <w:t>少</w:t>
      </w:r>
      <w:r>
        <w:rPr>
          <w:rFonts w:hint="eastAsia" w:ascii="仿宋_GB2312" w:hAnsi="仿宋_GB2312" w:eastAsia="仿宋_GB2312" w:cs="仿宋_GB2312"/>
          <w:bCs/>
          <w:snapToGrid w:val="0"/>
          <w:color w:val="auto"/>
          <w:sz w:val="32"/>
          <w:szCs w:val="32"/>
        </w:rPr>
        <w:t>于</w:t>
      </w:r>
      <w:r>
        <w:rPr>
          <w:rFonts w:hint="eastAsia" w:ascii="仿宋_GB2312" w:hAnsi="仿宋_GB2312" w:eastAsia="仿宋_GB2312" w:cs="仿宋_GB2312"/>
          <w:bCs/>
          <w:snapToGrid w:val="0"/>
          <w:color w:val="auto"/>
          <w:sz w:val="32"/>
          <w:szCs w:val="32"/>
          <w:lang w:val="en-US" w:eastAsia="zh-CN"/>
        </w:rPr>
        <w:t>1</w:t>
      </w:r>
      <w:r>
        <w:rPr>
          <w:rFonts w:hint="eastAsia" w:ascii="仿宋_GB2312" w:hAnsi="仿宋_GB2312" w:eastAsia="仿宋_GB2312" w:cs="仿宋_GB2312"/>
          <w:bCs/>
          <w:snapToGrid w:val="0"/>
          <w:color w:val="auto"/>
          <w:sz w:val="32"/>
          <w:szCs w:val="32"/>
        </w:rPr>
        <w:t>项</w:t>
      </w:r>
      <w:r>
        <w:rPr>
          <w:rFonts w:hint="eastAsia" w:ascii="仿宋_GB2312" w:eastAsia="仿宋_GB2312"/>
          <w:color w:val="auto"/>
          <w:sz w:val="32"/>
          <w:szCs w:val="32"/>
        </w:rPr>
        <w:t>，或</w:t>
      </w:r>
      <w:r>
        <w:rPr>
          <w:rFonts w:hint="eastAsia" w:ascii="仿宋_GB2312" w:hAnsi="仿宋_GB2312" w:eastAsia="仿宋_GB2312" w:cs="仿宋_GB2312"/>
          <w:snapToGrid w:val="0"/>
          <w:color w:val="auto"/>
          <w:kern w:val="0"/>
          <w:sz w:val="32"/>
          <w:szCs w:val="32"/>
          <w:lang w:val="en" w:eastAsia="zh-CN"/>
        </w:rPr>
        <w:t>Ⅱ类知识产权</w:t>
      </w:r>
      <w:r>
        <w:rPr>
          <w:rFonts w:hint="eastAsia" w:ascii="仿宋_GB2312" w:hAnsi="仿宋_GB2312" w:eastAsia="仿宋_GB2312" w:cs="仿宋_GB2312"/>
          <w:bCs/>
          <w:snapToGrid w:val="0"/>
          <w:color w:val="auto"/>
          <w:sz w:val="32"/>
          <w:szCs w:val="32"/>
        </w:rPr>
        <w:t>不</w:t>
      </w:r>
      <w:r>
        <w:rPr>
          <w:rFonts w:hint="eastAsia" w:ascii="仿宋_GB2312" w:hAnsi="仿宋_GB2312" w:eastAsia="仿宋_GB2312" w:cs="仿宋_GB2312"/>
          <w:bCs/>
          <w:snapToGrid w:val="0"/>
          <w:color w:val="auto"/>
          <w:sz w:val="32"/>
          <w:szCs w:val="32"/>
          <w:lang w:val="en-US" w:eastAsia="zh-CN"/>
        </w:rPr>
        <w:t>少</w:t>
      </w:r>
      <w:r>
        <w:rPr>
          <w:rFonts w:hint="eastAsia" w:ascii="仿宋_GB2312" w:hAnsi="仿宋_GB2312" w:eastAsia="仿宋_GB2312" w:cs="仿宋_GB2312"/>
          <w:bCs/>
          <w:snapToGrid w:val="0"/>
          <w:color w:val="auto"/>
          <w:sz w:val="32"/>
          <w:szCs w:val="32"/>
        </w:rPr>
        <w:t>于</w:t>
      </w:r>
      <w:r>
        <w:rPr>
          <w:rFonts w:hint="eastAsia" w:ascii="仿宋_GB2312" w:eastAsia="仿宋_GB2312"/>
          <w:color w:val="auto"/>
          <w:sz w:val="32"/>
          <w:szCs w:val="32"/>
        </w:rPr>
        <w:t>5项；</w:t>
      </w:r>
      <w:r>
        <w:rPr>
          <w:rFonts w:hint="eastAsia" w:ascii="仿宋_GB2312" w:eastAsia="仿宋_GB2312"/>
          <w:color w:val="auto"/>
          <w:kern w:val="2"/>
          <w:sz w:val="32"/>
          <w:szCs w:val="32"/>
          <w:lang w:eastAsia="zh-CN"/>
        </w:rPr>
        <w:t>培养中级及以上专业技术（或硕士及以上）人才</w:t>
      </w:r>
      <w:r>
        <w:rPr>
          <w:rFonts w:hint="eastAsia" w:ascii="仿宋_GB2312" w:hAnsi="仿宋_GB2312" w:eastAsia="仿宋_GB2312" w:cs="仿宋_GB2312"/>
          <w:snapToGrid w:val="0"/>
          <w:color w:val="auto"/>
          <w:kern w:val="0"/>
          <w:sz w:val="32"/>
          <w:szCs w:val="32"/>
          <w:lang w:val="en-US" w:eastAsia="zh-CN"/>
        </w:rPr>
        <w:t>不少于</w:t>
      </w:r>
      <w:r>
        <w:rPr>
          <w:rFonts w:hint="eastAsia" w:ascii="仿宋_GB2312" w:hAnsi="仿宋_GB2312" w:eastAsia="仿宋_GB2312" w:cs="仿宋_GB2312"/>
          <w:bCs/>
          <w:snapToGrid w:val="0"/>
          <w:color w:val="auto"/>
          <w:sz w:val="32"/>
          <w:szCs w:val="32"/>
          <w:lang w:val="en-US" w:eastAsia="zh-CN"/>
        </w:rPr>
        <w:t>3</w:t>
      </w:r>
      <w:r>
        <w:rPr>
          <w:rFonts w:ascii="仿宋_GB2312" w:hAnsi="仿宋_GB2312" w:eastAsia="仿宋_GB2312" w:cs="仿宋_GB2312"/>
          <w:bCs/>
          <w:snapToGrid w:val="0"/>
          <w:color w:val="auto"/>
          <w:sz w:val="32"/>
          <w:szCs w:val="32"/>
        </w:rPr>
        <w:t>名</w:t>
      </w:r>
      <w:r>
        <w:rPr>
          <w:rFonts w:ascii="仿宋" w:hAnsi="仿宋" w:eastAsia="仿宋" w:cs="仿宋"/>
          <w:color w:val="auto"/>
          <w:sz w:val="32"/>
          <w:szCs w:val="32"/>
          <w:shd w:val="clear" w:color="auto" w:fill="FFFFFF"/>
        </w:rPr>
        <w:t>。</w:t>
      </w:r>
      <w:r>
        <w:rPr>
          <w:rFonts w:hint="eastAsia" w:ascii="仿宋" w:hAnsi="仿宋" w:eastAsia="仿宋" w:cs="仿宋"/>
          <w:color w:val="auto"/>
          <w:sz w:val="32"/>
          <w:szCs w:val="32"/>
          <w:shd w:val="clear" w:color="auto" w:fill="FFFFFF"/>
          <w:lang w:eastAsia="zh-CN"/>
        </w:rPr>
        <w:t>合作联合申报项目的，项目考核验收指标体现的成果须为我市牵头单位所有，或作为第一单位共同所有。</w:t>
      </w:r>
    </w:p>
    <w:p>
      <w:pPr>
        <w:pageBreakBefore w:val="0"/>
        <w:widowControl/>
        <w:kinsoku/>
        <w:wordWrap/>
        <w:overflowPunct/>
        <w:topLinePunct w:val="0"/>
        <w:bidi w:val="0"/>
        <w:spacing w:line="600" w:lineRule="exact"/>
        <w:ind w:left="0" w:leftChars="0" w:firstLine="640" w:firstLineChars="200"/>
        <w:textAlignment w:val="auto"/>
        <w:rPr>
          <w:rFonts w:hint="eastAsia" w:ascii="楷体" w:hAnsi="楷体" w:eastAsia="楷体" w:cs="楷体"/>
          <w:color w:val="auto"/>
          <w:kern w:val="0"/>
          <w:sz w:val="32"/>
          <w:szCs w:val="32"/>
          <w:shd w:val="clear" w:color="auto" w:fill="FFFFFF"/>
        </w:rPr>
      </w:pPr>
      <w:r>
        <w:rPr>
          <w:rFonts w:hint="eastAsia" w:ascii="楷体" w:hAnsi="楷体" w:eastAsia="楷体" w:cs="楷体"/>
          <w:color w:val="auto"/>
          <w:kern w:val="0"/>
          <w:sz w:val="32"/>
          <w:szCs w:val="32"/>
          <w:shd w:val="clear" w:color="auto" w:fill="FFFFFF"/>
        </w:rPr>
        <w:t>（四）煤化工</w:t>
      </w:r>
    </w:p>
    <w:p>
      <w:pPr>
        <w:pStyle w:val="7"/>
        <w:pageBreakBefore w:val="0"/>
        <w:kinsoku/>
        <w:wordWrap/>
        <w:overflowPunct/>
        <w:topLinePunct w:val="0"/>
        <w:bidi w:val="0"/>
        <w:spacing w:before="0" w:beforeAutospacing="0" w:after="0" w:afterAutospacing="0" w:line="600" w:lineRule="exact"/>
        <w:ind w:left="0" w:leftChars="0" w:firstLine="643" w:firstLineChars="200"/>
        <w:jc w:val="both"/>
        <w:textAlignment w:val="auto"/>
        <w:rPr>
          <w:rFonts w:hint="eastAsia" w:ascii="仿宋" w:hAnsi="仿宋" w:eastAsia="仿宋" w:cs="仿宋"/>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研究方向</w:t>
      </w:r>
      <w:r>
        <w:rPr>
          <w:rFonts w:hint="eastAsia" w:ascii="仿宋_GB2312" w:hAnsi="仿宋_GB2312" w:eastAsia="仿宋_GB2312" w:cs="仿宋_GB2312"/>
          <w:b/>
          <w:bCs/>
          <w:color w:val="auto"/>
          <w:kern w:val="2"/>
          <w:sz w:val="32"/>
          <w:szCs w:val="32"/>
          <w:shd w:val="clear" w:color="auto" w:fill="FFFFFF"/>
        </w:rPr>
        <w:t>（指南代码1</w:t>
      </w:r>
      <w:r>
        <w:rPr>
          <w:rFonts w:hint="eastAsia" w:ascii="仿宋_GB2312" w:hAnsi="仿宋_GB2312" w:eastAsia="仿宋_GB2312" w:cs="仿宋_GB2312"/>
          <w:b/>
          <w:bCs/>
          <w:color w:val="auto"/>
          <w:kern w:val="2"/>
          <w:sz w:val="32"/>
          <w:szCs w:val="32"/>
          <w:shd w:val="clear" w:color="auto" w:fill="FFFFFF"/>
          <w:lang w:val="en-US" w:eastAsia="zh-CN"/>
        </w:rPr>
        <w:t>1</w:t>
      </w:r>
      <w:r>
        <w:rPr>
          <w:rFonts w:hint="eastAsia" w:ascii="仿宋_GB2312" w:hAnsi="仿宋_GB2312" w:eastAsia="仿宋_GB2312" w:cs="仿宋_GB2312"/>
          <w:b/>
          <w:bCs/>
          <w:color w:val="auto"/>
          <w:kern w:val="2"/>
          <w:sz w:val="32"/>
          <w:szCs w:val="32"/>
          <w:shd w:val="clear" w:color="auto" w:fill="FFFFFF"/>
        </w:rPr>
        <w:t>01）：</w:t>
      </w:r>
      <w:r>
        <w:rPr>
          <w:rFonts w:hint="eastAsia" w:ascii="仿宋" w:hAnsi="仿宋" w:eastAsia="仿宋" w:cs="仿宋"/>
          <w:color w:val="auto"/>
          <w:sz w:val="32"/>
          <w:szCs w:val="32"/>
          <w:shd w:val="clear" w:color="auto" w:fill="FFFFFF"/>
        </w:rPr>
        <w:t>超临界、加氢、催化气化等先进煤气化技术、新型催化剂技术、低阶煤清洁高效热解、分质利用技术研究与应用。</w:t>
      </w:r>
    </w:p>
    <w:p>
      <w:pPr>
        <w:pStyle w:val="7"/>
        <w:pageBreakBefore w:val="0"/>
        <w:kinsoku/>
        <w:wordWrap/>
        <w:overflowPunct/>
        <w:topLinePunct w:val="0"/>
        <w:bidi w:val="0"/>
        <w:spacing w:before="0" w:beforeAutospacing="0" w:after="0" w:afterAutospacing="0" w:line="600" w:lineRule="exact"/>
        <w:ind w:left="0" w:leftChars="0" w:firstLine="643" w:firstLineChars="200"/>
        <w:jc w:val="both"/>
        <w:textAlignment w:val="auto"/>
        <w:rPr>
          <w:rFonts w:hint="eastAsia" w:ascii="仿宋_GB2312" w:hAnsi="仿宋_GB2312" w:eastAsia="仿宋_GB2312" w:cs="仿宋_GB2312"/>
          <w:bCs/>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研究方</w:t>
      </w:r>
      <w:r>
        <w:rPr>
          <w:rFonts w:hint="eastAsia" w:ascii="仿宋_GB2312" w:hAnsi="仿宋_GB2312" w:eastAsia="仿宋_GB2312" w:cs="仿宋_GB2312"/>
          <w:b/>
          <w:bCs/>
          <w:color w:val="auto"/>
          <w:kern w:val="2"/>
          <w:sz w:val="32"/>
          <w:szCs w:val="32"/>
          <w:shd w:val="clear" w:color="auto" w:fill="FFFFFF"/>
        </w:rPr>
        <w:t>向（指南代码1</w:t>
      </w:r>
      <w:r>
        <w:rPr>
          <w:rFonts w:hint="eastAsia" w:ascii="仿宋_GB2312" w:hAnsi="仿宋_GB2312" w:eastAsia="仿宋_GB2312" w:cs="仿宋_GB2312"/>
          <w:b/>
          <w:bCs/>
          <w:color w:val="auto"/>
          <w:kern w:val="2"/>
          <w:sz w:val="32"/>
          <w:szCs w:val="32"/>
          <w:shd w:val="clear" w:color="auto" w:fill="FFFFFF"/>
          <w:lang w:val="en-US" w:eastAsia="zh-CN"/>
        </w:rPr>
        <w:t>1</w:t>
      </w:r>
      <w:r>
        <w:rPr>
          <w:rFonts w:hint="eastAsia" w:ascii="仿宋_GB2312" w:hAnsi="仿宋_GB2312" w:eastAsia="仿宋_GB2312" w:cs="仿宋_GB2312"/>
          <w:b/>
          <w:bCs/>
          <w:color w:val="auto"/>
          <w:kern w:val="2"/>
          <w:sz w:val="32"/>
          <w:szCs w:val="32"/>
          <w:shd w:val="clear" w:color="auto" w:fill="FFFFFF"/>
        </w:rPr>
        <w:t>02）：</w:t>
      </w:r>
      <w:r>
        <w:rPr>
          <w:rFonts w:hint="eastAsia" w:ascii="仿宋_GB2312" w:hAnsi="仿宋_GB2312" w:eastAsia="仿宋_GB2312" w:cs="仿宋_GB2312"/>
          <w:bCs/>
          <w:color w:val="auto"/>
          <w:sz w:val="32"/>
          <w:szCs w:val="32"/>
          <w:shd w:val="clear" w:color="auto" w:fill="FFFFFF"/>
        </w:rPr>
        <w:t>合成气一步法制烯烃、芳烃、二甲醚、乙醇、高碳混合醇等短流程技术研究与应用。</w:t>
      </w:r>
    </w:p>
    <w:p>
      <w:pPr>
        <w:pStyle w:val="7"/>
        <w:pageBreakBefore w:val="0"/>
        <w:kinsoku/>
        <w:wordWrap/>
        <w:overflowPunct/>
        <w:topLinePunct w:val="0"/>
        <w:bidi w:val="0"/>
        <w:spacing w:before="0" w:beforeAutospacing="0" w:after="0" w:afterAutospacing="0" w:line="600" w:lineRule="exact"/>
        <w:ind w:left="0" w:leftChars="0" w:firstLine="643" w:firstLineChars="200"/>
        <w:jc w:val="both"/>
        <w:textAlignment w:val="auto"/>
        <w:rPr>
          <w:rFonts w:hint="eastAsia" w:ascii="仿宋" w:hAnsi="仿宋" w:eastAsia="仿宋" w:cs="仿宋"/>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研究方</w:t>
      </w:r>
      <w:r>
        <w:rPr>
          <w:rFonts w:hint="eastAsia" w:ascii="仿宋_GB2312" w:hAnsi="仿宋_GB2312" w:eastAsia="仿宋_GB2312" w:cs="仿宋_GB2312"/>
          <w:b/>
          <w:bCs/>
          <w:color w:val="auto"/>
          <w:kern w:val="2"/>
          <w:sz w:val="32"/>
          <w:szCs w:val="32"/>
          <w:shd w:val="clear" w:color="auto" w:fill="FFFFFF"/>
        </w:rPr>
        <w:t>向（指南代码1</w:t>
      </w:r>
      <w:r>
        <w:rPr>
          <w:rFonts w:hint="eastAsia" w:ascii="仿宋_GB2312" w:hAnsi="仿宋_GB2312" w:eastAsia="仿宋_GB2312" w:cs="仿宋_GB2312"/>
          <w:b/>
          <w:bCs/>
          <w:color w:val="auto"/>
          <w:kern w:val="2"/>
          <w:sz w:val="32"/>
          <w:szCs w:val="32"/>
          <w:shd w:val="clear" w:color="auto" w:fill="FFFFFF"/>
          <w:lang w:val="en-US" w:eastAsia="zh-CN"/>
        </w:rPr>
        <w:t>1</w:t>
      </w:r>
      <w:r>
        <w:rPr>
          <w:rFonts w:hint="eastAsia" w:ascii="仿宋_GB2312" w:hAnsi="仿宋_GB2312" w:eastAsia="仿宋_GB2312" w:cs="仿宋_GB2312"/>
          <w:b/>
          <w:bCs/>
          <w:color w:val="auto"/>
          <w:kern w:val="2"/>
          <w:sz w:val="32"/>
          <w:szCs w:val="32"/>
          <w:shd w:val="clear" w:color="auto" w:fill="FFFFFF"/>
        </w:rPr>
        <w:t>03）：</w:t>
      </w:r>
      <w:r>
        <w:rPr>
          <w:rFonts w:hint="eastAsia" w:ascii="仿宋" w:hAnsi="仿宋" w:eastAsia="仿宋" w:cs="仿宋"/>
          <w:color w:val="auto"/>
          <w:sz w:val="32"/>
          <w:szCs w:val="32"/>
          <w:shd w:val="clear" w:color="auto" w:fill="FFFFFF"/>
        </w:rPr>
        <w:t>高附加值煤制化学品、特种油品新产品关键技术</w:t>
      </w:r>
      <w:r>
        <w:rPr>
          <w:rFonts w:hint="eastAsia" w:ascii="仿宋_GB2312" w:hAnsi="仿宋_GB2312" w:eastAsia="仿宋_GB2312" w:cs="仿宋_GB2312"/>
          <w:color w:val="auto"/>
          <w:sz w:val="32"/>
          <w:szCs w:val="32"/>
          <w:shd w:val="clear" w:color="auto" w:fill="FFFFFF"/>
        </w:rPr>
        <w:t>研究与</w:t>
      </w:r>
      <w:r>
        <w:rPr>
          <w:rFonts w:hint="eastAsia" w:ascii="仿宋_GB2312" w:hAnsi="仿宋_GB2312" w:eastAsia="仿宋_GB2312" w:cs="仿宋_GB2312"/>
          <w:color w:val="auto"/>
          <w:sz w:val="32"/>
          <w:szCs w:val="32"/>
          <w:lang w:bidi="ar"/>
        </w:rPr>
        <w:t>应用</w:t>
      </w:r>
      <w:r>
        <w:rPr>
          <w:rFonts w:hint="eastAsia" w:ascii="仿宋" w:hAnsi="仿宋" w:eastAsia="仿宋" w:cs="仿宋"/>
          <w:color w:val="auto"/>
          <w:sz w:val="32"/>
          <w:szCs w:val="32"/>
          <w:shd w:val="clear" w:color="auto" w:fill="FFFFFF"/>
        </w:rPr>
        <w:t>。</w:t>
      </w:r>
    </w:p>
    <w:p>
      <w:pPr>
        <w:pStyle w:val="7"/>
        <w:pageBreakBefore w:val="0"/>
        <w:kinsoku/>
        <w:wordWrap/>
        <w:overflowPunct/>
        <w:topLinePunct w:val="0"/>
        <w:bidi w:val="0"/>
        <w:spacing w:before="0" w:beforeAutospacing="0" w:after="0" w:afterAutospacing="0" w:line="600" w:lineRule="exact"/>
        <w:ind w:left="0" w:leftChars="0" w:firstLine="643" w:firstLineChars="200"/>
        <w:jc w:val="both"/>
        <w:textAlignment w:val="auto"/>
        <w:rPr>
          <w:rFonts w:ascii="仿宋" w:hAnsi="仿宋" w:eastAsia="仿宋" w:cs="仿宋"/>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研究方向</w:t>
      </w:r>
      <w:r>
        <w:rPr>
          <w:rFonts w:hint="eastAsia" w:ascii="仿宋_GB2312" w:hAnsi="仿宋_GB2312" w:eastAsia="仿宋_GB2312" w:cs="仿宋_GB2312"/>
          <w:b/>
          <w:bCs/>
          <w:color w:val="auto"/>
          <w:kern w:val="2"/>
          <w:sz w:val="32"/>
          <w:szCs w:val="32"/>
          <w:shd w:val="clear" w:color="auto" w:fill="FFFFFF"/>
        </w:rPr>
        <w:t>（指南代码1</w:t>
      </w:r>
      <w:r>
        <w:rPr>
          <w:rFonts w:hint="eastAsia" w:ascii="仿宋_GB2312" w:hAnsi="仿宋_GB2312" w:eastAsia="仿宋_GB2312" w:cs="仿宋_GB2312"/>
          <w:b/>
          <w:bCs/>
          <w:color w:val="auto"/>
          <w:kern w:val="2"/>
          <w:sz w:val="32"/>
          <w:szCs w:val="32"/>
          <w:shd w:val="clear" w:color="auto" w:fill="FFFFFF"/>
          <w:lang w:val="en-US" w:eastAsia="zh-CN"/>
        </w:rPr>
        <w:t>1</w:t>
      </w:r>
      <w:r>
        <w:rPr>
          <w:rFonts w:hint="eastAsia" w:ascii="仿宋_GB2312" w:hAnsi="仿宋_GB2312" w:eastAsia="仿宋_GB2312" w:cs="仿宋_GB2312"/>
          <w:b/>
          <w:bCs/>
          <w:color w:val="auto"/>
          <w:kern w:val="2"/>
          <w:sz w:val="32"/>
          <w:szCs w:val="32"/>
          <w:shd w:val="clear" w:color="auto" w:fill="FFFFFF"/>
        </w:rPr>
        <w:t>04）：</w:t>
      </w:r>
      <w:r>
        <w:rPr>
          <w:rFonts w:hint="eastAsia" w:ascii="仿宋" w:hAnsi="仿宋" w:eastAsia="仿宋" w:cs="仿宋"/>
          <w:color w:val="auto"/>
          <w:sz w:val="32"/>
          <w:szCs w:val="32"/>
          <w:shd w:val="clear" w:color="auto" w:fill="FFFFFF"/>
        </w:rPr>
        <w:t>煤化工领域高效节能技术</w:t>
      </w:r>
      <w:r>
        <w:rPr>
          <w:rFonts w:hint="eastAsia" w:ascii="仿宋_GB2312" w:hAnsi="仿宋_GB2312" w:eastAsia="仿宋_GB2312" w:cs="仿宋_GB2312"/>
          <w:color w:val="auto"/>
          <w:sz w:val="32"/>
          <w:szCs w:val="32"/>
          <w:shd w:val="clear" w:color="auto" w:fill="FFFFFF"/>
        </w:rPr>
        <w:t>研究与</w:t>
      </w:r>
      <w:r>
        <w:rPr>
          <w:rFonts w:hint="eastAsia" w:ascii="仿宋_GB2312" w:hAnsi="仿宋_GB2312" w:eastAsia="仿宋_GB2312" w:cs="仿宋_GB2312"/>
          <w:color w:val="auto"/>
          <w:sz w:val="32"/>
          <w:szCs w:val="32"/>
          <w:lang w:bidi="ar"/>
        </w:rPr>
        <w:t>应用</w:t>
      </w:r>
      <w:r>
        <w:rPr>
          <w:rFonts w:hint="eastAsia" w:ascii="仿宋" w:hAnsi="仿宋" w:eastAsia="仿宋" w:cs="仿宋"/>
          <w:color w:val="auto"/>
          <w:sz w:val="32"/>
          <w:szCs w:val="32"/>
          <w:shd w:val="clear" w:color="auto" w:fill="FFFFFF"/>
        </w:rPr>
        <w:t>。</w:t>
      </w:r>
    </w:p>
    <w:p>
      <w:pPr>
        <w:pStyle w:val="7"/>
        <w:pageBreakBefore w:val="0"/>
        <w:kinsoku/>
        <w:wordWrap/>
        <w:overflowPunct/>
        <w:topLinePunct w:val="0"/>
        <w:bidi w:val="0"/>
        <w:spacing w:before="0" w:beforeAutospacing="0" w:after="0" w:afterAutospacing="0" w:line="600" w:lineRule="exact"/>
        <w:ind w:left="0" w:leftChars="0" w:firstLine="643" w:firstLineChars="200"/>
        <w:jc w:val="both"/>
        <w:textAlignment w:val="auto"/>
        <w:rPr>
          <w:rFonts w:ascii="仿宋" w:hAnsi="仿宋" w:eastAsia="仿宋" w:cs="仿宋"/>
          <w:color w:val="auto"/>
          <w:sz w:val="32"/>
          <w:szCs w:val="32"/>
        </w:rPr>
      </w:pPr>
      <w:r>
        <w:rPr>
          <w:rFonts w:hint="eastAsia" w:ascii="仿宋_GB2312" w:eastAsia="仿宋_GB2312"/>
          <w:b/>
          <w:color w:val="auto"/>
          <w:sz w:val="32"/>
          <w:szCs w:val="32"/>
        </w:rPr>
        <w:t>相关说明：</w:t>
      </w:r>
      <w:r>
        <w:rPr>
          <w:rFonts w:hint="eastAsia" w:ascii="仿宋_GB2312" w:eastAsia="仿宋_GB2312"/>
          <w:color w:val="auto"/>
          <w:sz w:val="32"/>
          <w:szCs w:val="32"/>
        </w:rPr>
        <w:t>以上研究方向均</w:t>
      </w:r>
      <w:r>
        <w:rPr>
          <w:rFonts w:ascii="仿宋_GB2312" w:eastAsia="仿宋_GB2312"/>
          <w:color w:val="auto"/>
          <w:sz w:val="32"/>
          <w:szCs w:val="32"/>
        </w:rPr>
        <w:t>由企业牵头申报。</w:t>
      </w:r>
    </w:p>
    <w:p>
      <w:pPr>
        <w:pStyle w:val="7"/>
        <w:pageBreakBefore w:val="0"/>
        <w:kinsoku/>
        <w:wordWrap/>
        <w:overflowPunct/>
        <w:topLinePunct w:val="0"/>
        <w:bidi w:val="0"/>
        <w:spacing w:before="0" w:beforeAutospacing="0" w:after="0" w:afterAutospacing="0" w:line="600" w:lineRule="exact"/>
        <w:ind w:left="0" w:leftChars="0" w:firstLine="643" w:firstLineChars="200"/>
        <w:jc w:val="both"/>
        <w:textAlignment w:val="auto"/>
        <w:rPr>
          <w:rFonts w:ascii="华文楷体" w:hAnsi="华文楷体" w:eastAsia="华文楷体" w:cs="仿宋_GB2312"/>
          <w:color w:val="auto"/>
          <w:sz w:val="32"/>
          <w:szCs w:val="32"/>
          <w:shd w:val="clear" w:color="auto" w:fill="FFFFFF"/>
        </w:rPr>
      </w:pPr>
      <w:r>
        <w:rPr>
          <w:rFonts w:hint="eastAsia" w:ascii="仿宋_GB2312" w:eastAsia="仿宋_GB2312"/>
          <w:b/>
          <w:color w:val="auto"/>
          <w:sz w:val="32"/>
          <w:szCs w:val="32"/>
        </w:rPr>
        <w:t>支持额度：</w:t>
      </w:r>
      <w:r>
        <w:rPr>
          <w:rFonts w:hint="eastAsia" w:ascii="仿宋" w:hAnsi="仿宋" w:eastAsia="仿宋" w:cs="仿宋"/>
          <w:color w:val="auto"/>
          <w:sz w:val="32"/>
          <w:szCs w:val="32"/>
          <w:shd w:val="clear" w:color="auto" w:fill="FFFFFF"/>
        </w:rPr>
        <w:t>该领域每个项目财政拟支持额度100万元。</w:t>
      </w:r>
    </w:p>
    <w:p>
      <w:pPr>
        <w:pStyle w:val="7"/>
        <w:pageBreakBefore w:val="0"/>
        <w:kinsoku/>
        <w:wordWrap/>
        <w:overflowPunct/>
        <w:topLinePunct w:val="0"/>
        <w:bidi w:val="0"/>
        <w:spacing w:before="0" w:beforeAutospacing="0" w:after="0" w:afterAutospacing="0" w:line="600" w:lineRule="exact"/>
        <w:ind w:left="0" w:leftChars="0" w:firstLine="643" w:firstLineChars="200"/>
        <w:jc w:val="both"/>
        <w:textAlignment w:val="auto"/>
        <w:rPr>
          <w:rFonts w:hint="eastAsia"/>
          <w:lang w:eastAsia="zh-CN"/>
        </w:rPr>
      </w:pPr>
      <w:r>
        <w:rPr>
          <w:rFonts w:hint="eastAsia" w:ascii="仿宋_GB2312" w:eastAsia="仿宋_GB2312"/>
          <w:b/>
          <w:color w:val="auto"/>
          <w:sz w:val="32"/>
          <w:szCs w:val="32"/>
        </w:rPr>
        <w:t>考核要求：</w:t>
      </w:r>
      <w:r>
        <w:rPr>
          <w:rFonts w:hint="eastAsia" w:ascii="仿宋" w:hAnsi="仿宋" w:eastAsia="仿宋" w:cs="仿宋"/>
          <w:color w:val="auto"/>
          <w:sz w:val="32"/>
          <w:szCs w:val="32"/>
          <w:shd w:val="clear" w:color="auto" w:fill="FFFFFF"/>
        </w:rPr>
        <w:t>项目执行期不超过2年</w:t>
      </w:r>
      <w:r>
        <w:rPr>
          <w:rFonts w:hint="eastAsia" w:ascii="仿宋" w:hAnsi="仿宋" w:eastAsia="仿宋" w:cs="仿宋"/>
          <w:color w:val="auto"/>
          <w:sz w:val="32"/>
          <w:szCs w:val="32"/>
          <w:shd w:val="clear" w:color="auto" w:fill="FFFFFF"/>
          <w:lang w:eastAsia="zh-CN"/>
        </w:rPr>
        <w:t>。</w:t>
      </w:r>
      <w:r>
        <w:rPr>
          <w:rFonts w:hint="eastAsia" w:ascii="仿宋_GB2312" w:eastAsia="仿宋_GB2312" w:cs="Times New Roman"/>
          <w:color w:val="auto"/>
          <w:kern w:val="2"/>
          <w:sz w:val="32"/>
          <w:szCs w:val="32"/>
        </w:rPr>
        <w:t>项目完成时</w:t>
      </w:r>
      <w:r>
        <w:rPr>
          <w:rFonts w:hint="eastAsia" w:ascii="仿宋_GB2312" w:eastAsia="仿宋_GB2312" w:cs="Times New Roman"/>
          <w:color w:val="auto"/>
          <w:kern w:val="2"/>
          <w:sz w:val="32"/>
          <w:szCs w:val="32"/>
          <w:lang w:eastAsia="zh-CN"/>
        </w:rPr>
        <w:t>解决关键技术难题不少于</w:t>
      </w:r>
      <w:r>
        <w:rPr>
          <w:rFonts w:hint="eastAsia" w:ascii="仿宋_GB2312" w:eastAsia="仿宋_GB2312" w:cs="Times New Roman"/>
          <w:color w:val="auto"/>
          <w:kern w:val="2"/>
          <w:sz w:val="32"/>
          <w:szCs w:val="32"/>
        </w:rPr>
        <w:t>1项</w:t>
      </w:r>
      <w:r>
        <w:rPr>
          <w:rFonts w:hint="eastAsia" w:ascii="仿宋_GB2312" w:eastAsia="仿宋_GB2312" w:cs="Times New Roman"/>
          <w:color w:val="auto"/>
          <w:kern w:val="2"/>
          <w:sz w:val="32"/>
          <w:szCs w:val="32"/>
          <w:lang w:eastAsia="zh-CN"/>
        </w:rPr>
        <w:t>并转化应用；授权</w:t>
      </w:r>
      <w:r>
        <w:rPr>
          <w:rFonts w:hint="eastAsia" w:ascii="仿宋_GB2312" w:hAnsi="仿宋_GB2312" w:eastAsia="仿宋_GB2312" w:cs="仿宋_GB2312"/>
          <w:snapToGrid w:val="0"/>
          <w:color w:val="auto"/>
          <w:kern w:val="0"/>
          <w:sz w:val="32"/>
          <w:szCs w:val="32"/>
          <w:lang w:val="en" w:eastAsia="zh-CN"/>
        </w:rPr>
        <w:t>Ⅰ类知识产权</w:t>
      </w:r>
      <w:r>
        <w:rPr>
          <w:rFonts w:hint="eastAsia" w:ascii="仿宋_GB2312" w:hAnsi="仿宋_GB2312" w:eastAsia="仿宋_GB2312" w:cs="仿宋_GB2312"/>
          <w:bCs/>
          <w:snapToGrid w:val="0"/>
          <w:color w:val="auto"/>
          <w:sz w:val="32"/>
          <w:szCs w:val="32"/>
        </w:rPr>
        <w:t>不</w:t>
      </w:r>
      <w:r>
        <w:rPr>
          <w:rFonts w:hint="eastAsia" w:ascii="仿宋_GB2312" w:hAnsi="仿宋_GB2312" w:eastAsia="仿宋_GB2312" w:cs="仿宋_GB2312"/>
          <w:bCs/>
          <w:snapToGrid w:val="0"/>
          <w:color w:val="auto"/>
          <w:sz w:val="32"/>
          <w:szCs w:val="32"/>
          <w:lang w:val="en-US" w:eastAsia="zh-CN"/>
        </w:rPr>
        <w:t>少</w:t>
      </w:r>
      <w:r>
        <w:rPr>
          <w:rFonts w:hint="eastAsia" w:ascii="仿宋_GB2312" w:hAnsi="仿宋_GB2312" w:eastAsia="仿宋_GB2312" w:cs="仿宋_GB2312"/>
          <w:bCs/>
          <w:snapToGrid w:val="0"/>
          <w:color w:val="auto"/>
          <w:sz w:val="32"/>
          <w:szCs w:val="32"/>
        </w:rPr>
        <w:t>于</w:t>
      </w:r>
      <w:r>
        <w:rPr>
          <w:rFonts w:hint="eastAsia" w:ascii="仿宋_GB2312" w:hAnsi="仿宋_GB2312" w:eastAsia="仿宋_GB2312" w:cs="仿宋_GB2312"/>
          <w:bCs/>
          <w:snapToGrid w:val="0"/>
          <w:color w:val="auto"/>
          <w:sz w:val="32"/>
          <w:szCs w:val="32"/>
          <w:lang w:val="en-US" w:eastAsia="zh-CN"/>
        </w:rPr>
        <w:t>1</w:t>
      </w:r>
      <w:r>
        <w:rPr>
          <w:rFonts w:hint="eastAsia" w:ascii="仿宋_GB2312" w:hAnsi="仿宋_GB2312" w:eastAsia="仿宋_GB2312" w:cs="仿宋_GB2312"/>
          <w:bCs/>
          <w:snapToGrid w:val="0"/>
          <w:color w:val="auto"/>
          <w:sz w:val="32"/>
          <w:szCs w:val="32"/>
        </w:rPr>
        <w:t>项</w:t>
      </w:r>
      <w:r>
        <w:rPr>
          <w:rFonts w:hint="eastAsia" w:ascii="仿宋_GB2312" w:eastAsia="仿宋_GB2312"/>
          <w:color w:val="auto"/>
          <w:sz w:val="32"/>
          <w:szCs w:val="32"/>
        </w:rPr>
        <w:t>，或</w:t>
      </w:r>
      <w:r>
        <w:rPr>
          <w:rFonts w:hint="eastAsia" w:ascii="仿宋_GB2312" w:hAnsi="仿宋_GB2312" w:eastAsia="仿宋_GB2312" w:cs="仿宋_GB2312"/>
          <w:snapToGrid w:val="0"/>
          <w:color w:val="auto"/>
          <w:kern w:val="0"/>
          <w:sz w:val="32"/>
          <w:szCs w:val="32"/>
          <w:lang w:val="en" w:eastAsia="zh-CN"/>
        </w:rPr>
        <w:t>Ⅱ类知识产权</w:t>
      </w:r>
      <w:r>
        <w:rPr>
          <w:rFonts w:hint="eastAsia" w:ascii="仿宋_GB2312" w:hAnsi="仿宋_GB2312" w:eastAsia="仿宋_GB2312" w:cs="仿宋_GB2312"/>
          <w:bCs/>
          <w:snapToGrid w:val="0"/>
          <w:color w:val="auto"/>
          <w:sz w:val="32"/>
          <w:szCs w:val="32"/>
        </w:rPr>
        <w:t>不</w:t>
      </w:r>
      <w:r>
        <w:rPr>
          <w:rFonts w:hint="eastAsia" w:ascii="仿宋_GB2312" w:hAnsi="仿宋_GB2312" w:eastAsia="仿宋_GB2312" w:cs="仿宋_GB2312"/>
          <w:bCs/>
          <w:snapToGrid w:val="0"/>
          <w:color w:val="auto"/>
          <w:sz w:val="32"/>
          <w:szCs w:val="32"/>
          <w:lang w:val="en-US" w:eastAsia="zh-CN"/>
        </w:rPr>
        <w:t>少</w:t>
      </w:r>
      <w:r>
        <w:rPr>
          <w:rFonts w:hint="eastAsia" w:ascii="仿宋_GB2312" w:hAnsi="仿宋_GB2312" w:eastAsia="仿宋_GB2312" w:cs="仿宋_GB2312"/>
          <w:bCs/>
          <w:snapToGrid w:val="0"/>
          <w:color w:val="auto"/>
          <w:sz w:val="32"/>
          <w:szCs w:val="32"/>
        </w:rPr>
        <w:t>于</w:t>
      </w:r>
      <w:r>
        <w:rPr>
          <w:rFonts w:hint="eastAsia" w:ascii="仿宋_GB2312" w:eastAsia="仿宋_GB2312"/>
          <w:color w:val="auto"/>
          <w:sz w:val="32"/>
          <w:szCs w:val="32"/>
        </w:rPr>
        <w:t>5项；</w:t>
      </w:r>
      <w:r>
        <w:rPr>
          <w:rFonts w:hint="eastAsia" w:ascii="仿宋_GB2312" w:eastAsia="仿宋_GB2312"/>
          <w:color w:val="auto"/>
          <w:kern w:val="2"/>
          <w:sz w:val="32"/>
          <w:szCs w:val="32"/>
          <w:lang w:eastAsia="zh-CN"/>
        </w:rPr>
        <w:t>培养中级及以上专业技术（或硕士及以上）人才</w:t>
      </w:r>
      <w:r>
        <w:rPr>
          <w:rFonts w:hint="eastAsia" w:ascii="仿宋_GB2312" w:hAnsi="仿宋_GB2312" w:eastAsia="仿宋_GB2312" w:cs="仿宋_GB2312"/>
          <w:snapToGrid w:val="0"/>
          <w:color w:val="auto"/>
          <w:kern w:val="0"/>
          <w:sz w:val="32"/>
          <w:szCs w:val="32"/>
          <w:lang w:val="en-US" w:eastAsia="zh-CN"/>
        </w:rPr>
        <w:t>不少于</w:t>
      </w:r>
      <w:r>
        <w:rPr>
          <w:rFonts w:hint="eastAsia" w:ascii="仿宋_GB2312" w:hAnsi="仿宋_GB2312" w:eastAsia="仿宋_GB2312" w:cs="仿宋_GB2312"/>
          <w:bCs/>
          <w:snapToGrid w:val="0"/>
          <w:color w:val="auto"/>
          <w:sz w:val="32"/>
          <w:szCs w:val="32"/>
          <w:lang w:val="en-US" w:eastAsia="zh-CN"/>
        </w:rPr>
        <w:t>3</w:t>
      </w:r>
      <w:r>
        <w:rPr>
          <w:rFonts w:ascii="仿宋_GB2312" w:hAnsi="仿宋_GB2312" w:eastAsia="仿宋_GB2312" w:cs="仿宋_GB2312"/>
          <w:bCs/>
          <w:snapToGrid w:val="0"/>
          <w:color w:val="auto"/>
          <w:sz w:val="32"/>
          <w:szCs w:val="32"/>
        </w:rPr>
        <w:t>名</w:t>
      </w:r>
      <w:r>
        <w:rPr>
          <w:rFonts w:ascii="仿宋" w:hAnsi="仿宋" w:eastAsia="仿宋" w:cs="仿宋"/>
          <w:color w:val="auto"/>
          <w:sz w:val="32"/>
          <w:szCs w:val="32"/>
          <w:shd w:val="clear" w:color="auto" w:fill="FFFFFF"/>
        </w:rPr>
        <w:t>。</w:t>
      </w:r>
      <w:r>
        <w:rPr>
          <w:rFonts w:hint="eastAsia" w:ascii="仿宋" w:hAnsi="仿宋" w:eastAsia="仿宋" w:cs="仿宋"/>
          <w:color w:val="auto"/>
          <w:sz w:val="32"/>
          <w:szCs w:val="32"/>
          <w:shd w:val="clear" w:color="auto" w:fill="FFFFFF"/>
          <w:lang w:eastAsia="zh-CN"/>
        </w:rPr>
        <w:t>合作联合申报项目的，项目考核验收指标体现的成果须为我市牵头单位所有，或作为第一单位共同所有。</w:t>
      </w:r>
    </w:p>
    <w:p>
      <w:pPr>
        <w:pageBreakBefore w:val="0"/>
        <w:widowControl/>
        <w:kinsoku/>
        <w:wordWrap/>
        <w:overflowPunct/>
        <w:topLinePunct w:val="0"/>
        <w:bidi w:val="0"/>
        <w:spacing w:line="600" w:lineRule="exact"/>
        <w:ind w:left="0" w:leftChars="0" w:firstLine="640" w:firstLineChars="200"/>
        <w:textAlignment w:val="auto"/>
        <w:rPr>
          <w:rFonts w:ascii="楷体" w:hAnsi="楷体" w:eastAsia="楷体" w:cs="楷体"/>
          <w:color w:val="auto"/>
          <w:kern w:val="0"/>
          <w:sz w:val="32"/>
          <w:szCs w:val="32"/>
          <w:shd w:val="clear" w:color="auto" w:fill="FFFFFF"/>
        </w:rPr>
      </w:pPr>
      <w:r>
        <w:rPr>
          <w:rFonts w:hint="eastAsia" w:ascii="楷体" w:hAnsi="楷体" w:eastAsia="楷体" w:cs="楷体"/>
          <w:color w:val="auto"/>
          <w:kern w:val="0"/>
          <w:sz w:val="32"/>
          <w:szCs w:val="32"/>
          <w:shd w:val="clear" w:color="auto" w:fill="FFFFFF"/>
        </w:rPr>
        <w:t>（五）文化与科技融合</w:t>
      </w:r>
    </w:p>
    <w:p>
      <w:pPr>
        <w:pStyle w:val="7"/>
        <w:pageBreakBefore w:val="0"/>
        <w:kinsoku/>
        <w:wordWrap/>
        <w:overflowPunct/>
        <w:topLinePunct w:val="0"/>
        <w:bidi w:val="0"/>
        <w:spacing w:before="0" w:beforeAutospacing="0" w:after="0" w:afterAutospacing="0" w:line="600" w:lineRule="exact"/>
        <w:ind w:left="0" w:leftChars="0" w:firstLine="643" w:firstLineChars="200"/>
        <w:jc w:val="both"/>
        <w:textAlignment w:val="auto"/>
        <w:rPr>
          <w:rFonts w:hint="eastAsia" w:ascii="仿宋_GB2312" w:hAnsi="仿宋_GB2312" w:eastAsia="仿宋_GB2312" w:cs="仿宋_GB2312"/>
          <w:bCs/>
          <w:color w:val="auto"/>
          <w:sz w:val="32"/>
          <w:szCs w:val="32"/>
          <w:shd w:val="clear" w:color="auto" w:fill="FFFFFF"/>
        </w:rPr>
      </w:pPr>
      <w:r>
        <w:rPr>
          <w:rFonts w:hint="eastAsia" w:ascii="仿宋_GB2312" w:hAnsi="仿宋_GB2312" w:eastAsia="仿宋_GB2312" w:cs="仿宋_GB2312"/>
          <w:b/>
          <w:bCs/>
          <w:color w:val="auto"/>
          <w:sz w:val="32"/>
          <w:szCs w:val="32"/>
          <w:lang w:bidi="ar"/>
        </w:rPr>
        <w:t>研究方</w:t>
      </w:r>
      <w:r>
        <w:rPr>
          <w:rFonts w:hint="eastAsia" w:ascii="仿宋_GB2312" w:hAnsi="仿宋_GB2312" w:eastAsia="仿宋_GB2312" w:cs="仿宋_GB2312"/>
          <w:b/>
          <w:bCs/>
          <w:color w:val="auto"/>
          <w:kern w:val="2"/>
          <w:sz w:val="32"/>
          <w:szCs w:val="32"/>
          <w:shd w:val="clear" w:color="auto" w:fill="FFFFFF"/>
        </w:rPr>
        <w:t>向（指南代码1</w:t>
      </w:r>
      <w:r>
        <w:rPr>
          <w:rFonts w:hint="eastAsia" w:ascii="仿宋_GB2312" w:hAnsi="仿宋_GB2312" w:eastAsia="仿宋_GB2312" w:cs="仿宋_GB2312"/>
          <w:b/>
          <w:bCs/>
          <w:color w:val="auto"/>
          <w:kern w:val="2"/>
          <w:sz w:val="32"/>
          <w:szCs w:val="32"/>
          <w:shd w:val="clear" w:color="auto" w:fill="FFFFFF"/>
          <w:lang w:val="en-US" w:eastAsia="zh-CN"/>
        </w:rPr>
        <w:t>2</w:t>
      </w:r>
      <w:r>
        <w:rPr>
          <w:rFonts w:hint="eastAsia" w:ascii="仿宋_GB2312" w:hAnsi="仿宋_GB2312" w:eastAsia="仿宋_GB2312" w:cs="仿宋_GB2312"/>
          <w:b/>
          <w:bCs/>
          <w:color w:val="auto"/>
          <w:kern w:val="2"/>
          <w:sz w:val="32"/>
          <w:szCs w:val="32"/>
          <w:shd w:val="clear" w:color="auto" w:fill="FFFFFF"/>
        </w:rPr>
        <w:t>01）：</w:t>
      </w:r>
      <w:r>
        <w:rPr>
          <w:rFonts w:hint="eastAsia" w:ascii="仿宋_GB2312" w:hAnsi="仿宋_GB2312" w:eastAsia="仿宋_GB2312" w:cs="仿宋_GB2312"/>
          <w:bCs/>
          <w:color w:val="auto"/>
          <w:sz w:val="32"/>
          <w:szCs w:val="32"/>
          <w:shd w:val="clear" w:color="auto" w:fill="FFFFFF"/>
        </w:rPr>
        <w:t>黄河流域非物质文化遗产数字技术化研究与应用。</w:t>
      </w:r>
    </w:p>
    <w:p>
      <w:pPr>
        <w:pStyle w:val="7"/>
        <w:pageBreakBefore w:val="0"/>
        <w:kinsoku/>
        <w:wordWrap/>
        <w:overflowPunct/>
        <w:topLinePunct w:val="0"/>
        <w:bidi w:val="0"/>
        <w:spacing w:before="0" w:beforeAutospacing="0" w:after="0" w:afterAutospacing="0" w:line="600" w:lineRule="exact"/>
        <w:ind w:left="0" w:leftChars="0" w:firstLine="643" w:firstLineChars="200"/>
        <w:jc w:val="both"/>
        <w:textAlignment w:val="auto"/>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b/>
          <w:bCs/>
          <w:color w:val="auto"/>
          <w:sz w:val="32"/>
          <w:szCs w:val="32"/>
          <w:lang w:bidi="ar"/>
        </w:rPr>
        <w:t>研</w:t>
      </w:r>
      <w:r>
        <w:rPr>
          <w:rFonts w:hint="eastAsia" w:ascii="仿宋_GB2312" w:hAnsi="仿宋_GB2312" w:eastAsia="仿宋_GB2312" w:cs="仿宋_GB2312"/>
          <w:b/>
          <w:bCs/>
          <w:color w:val="auto"/>
          <w:kern w:val="2"/>
          <w:sz w:val="32"/>
          <w:szCs w:val="32"/>
          <w:shd w:val="clear" w:color="auto" w:fill="FFFFFF"/>
        </w:rPr>
        <w:t>究方向（指南代码1</w:t>
      </w:r>
      <w:r>
        <w:rPr>
          <w:rFonts w:hint="eastAsia" w:ascii="仿宋_GB2312" w:hAnsi="仿宋_GB2312" w:eastAsia="仿宋_GB2312" w:cs="仿宋_GB2312"/>
          <w:b/>
          <w:bCs/>
          <w:color w:val="auto"/>
          <w:kern w:val="2"/>
          <w:sz w:val="32"/>
          <w:szCs w:val="32"/>
          <w:shd w:val="clear" w:color="auto" w:fill="FFFFFF"/>
          <w:lang w:val="en-US" w:eastAsia="zh-CN"/>
        </w:rPr>
        <w:t>2</w:t>
      </w:r>
      <w:r>
        <w:rPr>
          <w:rFonts w:hint="eastAsia" w:ascii="仿宋_GB2312" w:hAnsi="仿宋_GB2312" w:eastAsia="仿宋_GB2312" w:cs="仿宋_GB2312"/>
          <w:b/>
          <w:bCs/>
          <w:color w:val="auto"/>
          <w:kern w:val="2"/>
          <w:sz w:val="32"/>
          <w:szCs w:val="32"/>
          <w:shd w:val="clear" w:color="auto" w:fill="FFFFFF"/>
        </w:rPr>
        <w:t>02）：</w:t>
      </w:r>
      <w:r>
        <w:rPr>
          <w:rFonts w:hint="eastAsia" w:ascii="仿宋_GB2312" w:hAnsi="仿宋_GB2312" w:eastAsia="仿宋_GB2312" w:cs="仿宋_GB2312"/>
          <w:color w:val="auto"/>
          <w:sz w:val="32"/>
          <w:szCs w:val="32"/>
          <w:shd w:val="clear" w:color="auto" w:fill="FFFFFF"/>
        </w:rPr>
        <w:t>“云展览”关键技术研究与</w:t>
      </w:r>
      <w:r>
        <w:rPr>
          <w:rFonts w:hint="eastAsia" w:ascii="仿宋_GB2312" w:hAnsi="仿宋_GB2312" w:eastAsia="仿宋_GB2312" w:cs="仿宋_GB2312"/>
          <w:color w:val="auto"/>
          <w:sz w:val="32"/>
          <w:szCs w:val="32"/>
          <w:lang w:bidi="ar"/>
        </w:rPr>
        <w:t>应用。</w:t>
      </w:r>
    </w:p>
    <w:p>
      <w:pPr>
        <w:pStyle w:val="7"/>
        <w:pageBreakBefore w:val="0"/>
        <w:kinsoku/>
        <w:wordWrap/>
        <w:overflowPunct/>
        <w:topLinePunct w:val="0"/>
        <w:bidi w:val="0"/>
        <w:spacing w:before="0" w:beforeAutospacing="0" w:after="0" w:afterAutospacing="0" w:line="600" w:lineRule="exact"/>
        <w:ind w:left="0" w:leftChars="0" w:firstLine="643"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lang w:bidi="ar"/>
        </w:rPr>
        <w:t>研究方向</w:t>
      </w:r>
      <w:r>
        <w:rPr>
          <w:rFonts w:hint="eastAsia" w:ascii="仿宋_GB2312" w:hAnsi="仿宋_GB2312" w:eastAsia="仿宋_GB2312" w:cs="仿宋_GB2312"/>
          <w:b/>
          <w:bCs/>
          <w:color w:val="auto"/>
          <w:kern w:val="2"/>
          <w:sz w:val="32"/>
          <w:szCs w:val="32"/>
          <w:shd w:val="clear" w:color="auto" w:fill="FFFFFF"/>
        </w:rPr>
        <w:t>（指南代码1</w:t>
      </w:r>
      <w:r>
        <w:rPr>
          <w:rFonts w:hint="eastAsia" w:ascii="仿宋_GB2312" w:hAnsi="仿宋_GB2312" w:eastAsia="仿宋_GB2312" w:cs="仿宋_GB2312"/>
          <w:b/>
          <w:bCs/>
          <w:color w:val="auto"/>
          <w:kern w:val="2"/>
          <w:sz w:val="32"/>
          <w:szCs w:val="32"/>
          <w:shd w:val="clear" w:color="auto" w:fill="FFFFFF"/>
          <w:lang w:val="en-US" w:eastAsia="zh-CN"/>
        </w:rPr>
        <w:t>2</w:t>
      </w:r>
      <w:r>
        <w:rPr>
          <w:rFonts w:hint="eastAsia" w:ascii="仿宋_GB2312" w:hAnsi="仿宋_GB2312" w:eastAsia="仿宋_GB2312" w:cs="仿宋_GB2312"/>
          <w:b/>
          <w:bCs/>
          <w:color w:val="auto"/>
          <w:kern w:val="2"/>
          <w:sz w:val="32"/>
          <w:szCs w:val="32"/>
          <w:shd w:val="clear" w:color="auto" w:fill="FFFFFF"/>
        </w:rPr>
        <w:t>03）：</w:t>
      </w:r>
      <w:r>
        <w:rPr>
          <w:rFonts w:hint="eastAsia" w:ascii="仿宋" w:hAnsi="仿宋" w:eastAsia="仿宋" w:cs="Times New Roman"/>
          <w:color w:val="auto"/>
          <w:kern w:val="2"/>
          <w:sz w:val="32"/>
          <w:szCs w:val="32"/>
          <w:lang w:bidi="ar"/>
        </w:rPr>
        <w:t>数字版权保护技术</w:t>
      </w:r>
      <w:r>
        <w:rPr>
          <w:rFonts w:hint="eastAsia" w:ascii="仿宋_GB2312" w:hAnsi="仿宋_GB2312" w:eastAsia="仿宋_GB2312" w:cs="仿宋_GB2312"/>
          <w:color w:val="auto"/>
          <w:sz w:val="32"/>
          <w:szCs w:val="32"/>
          <w:shd w:val="clear" w:color="auto" w:fill="FFFFFF"/>
        </w:rPr>
        <w:t>研究与</w:t>
      </w:r>
      <w:r>
        <w:rPr>
          <w:rFonts w:hint="eastAsia" w:ascii="仿宋_GB2312" w:hAnsi="仿宋_GB2312" w:eastAsia="仿宋_GB2312" w:cs="仿宋_GB2312"/>
          <w:color w:val="auto"/>
          <w:sz w:val="32"/>
          <w:szCs w:val="32"/>
          <w:lang w:bidi="ar"/>
        </w:rPr>
        <w:t>应用</w:t>
      </w:r>
      <w:r>
        <w:rPr>
          <w:rFonts w:hint="eastAsia" w:ascii="仿宋_GB2312" w:hAnsi="仿宋_GB2312" w:eastAsia="仿宋_GB2312" w:cs="仿宋_GB2312"/>
          <w:color w:val="auto"/>
          <w:sz w:val="32"/>
          <w:szCs w:val="32"/>
          <w:shd w:val="clear" w:color="auto" w:fill="FFFFFF"/>
        </w:rPr>
        <w:t>。</w:t>
      </w:r>
    </w:p>
    <w:p>
      <w:pPr>
        <w:pStyle w:val="7"/>
        <w:pageBreakBefore w:val="0"/>
        <w:kinsoku/>
        <w:wordWrap/>
        <w:overflowPunct/>
        <w:topLinePunct w:val="0"/>
        <w:bidi w:val="0"/>
        <w:spacing w:before="0" w:beforeAutospacing="0" w:after="0" w:afterAutospacing="0" w:line="600" w:lineRule="exact"/>
        <w:ind w:left="0" w:leftChars="0" w:firstLine="643"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lang w:bidi="ar"/>
        </w:rPr>
        <w:t>研究方向</w:t>
      </w:r>
      <w:r>
        <w:rPr>
          <w:rFonts w:hint="eastAsia" w:ascii="仿宋_GB2312" w:hAnsi="仿宋_GB2312" w:eastAsia="仿宋_GB2312" w:cs="仿宋_GB2312"/>
          <w:b/>
          <w:bCs/>
          <w:color w:val="auto"/>
          <w:kern w:val="2"/>
          <w:sz w:val="32"/>
          <w:szCs w:val="32"/>
          <w:shd w:val="clear" w:color="auto" w:fill="FFFFFF"/>
        </w:rPr>
        <w:t>（指南代码1</w:t>
      </w:r>
      <w:r>
        <w:rPr>
          <w:rFonts w:hint="eastAsia" w:ascii="仿宋_GB2312" w:hAnsi="仿宋_GB2312" w:eastAsia="仿宋_GB2312" w:cs="仿宋_GB2312"/>
          <w:b/>
          <w:bCs/>
          <w:color w:val="auto"/>
          <w:kern w:val="2"/>
          <w:sz w:val="32"/>
          <w:szCs w:val="32"/>
          <w:shd w:val="clear" w:color="auto" w:fill="FFFFFF"/>
          <w:lang w:val="en-US" w:eastAsia="zh-CN"/>
        </w:rPr>
        <w:t>2</w:t>
      </w:r>
      <w:r>
        <w:rPr>
          <w:rFonts w:hint="eastAsia" w:ascii="仿宋_GB2312" w:hAnsi="仿宋_GB2312" w:eastAsia="仿宋_GB2312" w:cs="仿宋_GB2312"/>
          <w:b/>
          <w:bCs/>
          <w:color w:val="auto"/>
          <w:kern w:val="2"/>
          <w:sz w:val="32"/>
          <w:szCs w:val="32"/>
          <w:shd w:val="clear" w:color="auto" w:fill="FFFFFF"/>
        </w:rPr>
        <w:t>04）：</w:t>
      </w:r>
      <w:r>
        <w:rPr>
          <w:rFonts w:hint="eastAsia" w:ascii="仿宋" w:hAnsi="仿宋" w:eastAsia="仿宋" w:cs="Times New Roman"/>
          <w:color w:val="auto"/>
          <w:kern w:val="2"/>
          <w:sz w:val="32"/>
          <w:szCs w:val="32"/>
          <w:lang w:bidi="ar"/>
        </w:rPr>
        <w:t>文物保护利用关键技术</w:t>
      </w:r>
      <w:r>
        <w:rPr>
          <w:rFonts w:hint="eastAsia" w:ascii="仿宋_GB2312" w:hAnsi="仿宋_GB2312" w:eastAsia="仿宋_GB2312" w:cs="仿宋_GB2312"/>
          <w:color w:val="auto"/>
          <w:sz w:val="32"/>
          <w:szCs w:val="32"/>
          <w:shd w:val="clear" w:color="auto" w:fill="FFFFFF"/>
        </w:rPr>
        <w:t>研究与</w:t>
      </w:r>
      <w:r>
        <w:rPr>
          <w:rFonts w:hint="eastAsia" w:ascii="仿宋_GB2312" w:hAnsi="仿宋_GB2312" w:eastAsia="仿宋_GB2312" w:cs="仿宋_GB2312"/>
          <w:color w:val="auto"/>
          <w:sz w:val="32"/>
          <w:szCs w:val="32"/>
          <w:lang w:bidi="ar"/>
        </w:rPr>
        <w:t>应用。</w:t>
      </w:r>
    </w:p>
    <w:p>
      <w:pPr>
        <w:pStyle w:val="7"/>
        <w:pageBreakBefore w:val="0"/>
        <w:kinsoku/>
        <w:wordWrap/>
        <w:overflowPunct/>
        <w:topLinePunct w:val="0"/>
        <w:bidi w:val="0"/>
        <w:spacing w:before="0" w:beforeAutospacing="0" w:after="0" w:afterAutospacing="0" w:line="600" w:lineRule="exact"/>
        <w:ind w:left="0" w:leftChars="0" w:firstLine="643" w:firstLineChars="200"/>
        <w:jc w:val="both"/>
        <w:textAlignment w:val="auto"/>
        <w:rPr>
          <w:rFonts w:ascii="华文楷体" w:hAnsi="华文楷体" w:eastAsia="华文楷体" w:cs="仿宋_GB2312"/>
          <w:color w:val="auto"/>
          <w:sz w:val="32"/>
          <w:szCs w:val="32"/>
          <w:shd w:val="clear" w:color="auto" w:fill="FFFFFF"/>
        </w:rPr>
      </w:pPr>
      <w:r>
        <w:rPr>
          <w:rFonts w:hint="eastAsia" w:ascii="仿宋_GB2312" w:eastAsia="仿宋_GB2312"/>
          <w:b/>
          <w:color w:val="auto"/>
          <w:sz w:val="32"/>
          <w:szCs w:val="32"/>
        </w:rPr>
        <w:t>支持额度：</w:t>
      </w:r>
      <w:r>
        <w:rPr>
          <w:rFonts w:hint="eastAsia" w:ascii="仿宋" w:hAnsi="仿宋" w:eastAsia="仿宋" w:cs="仿宋"/>
          <w:color w:val="auto"/>
          <w:sz w:val="32"/>
          <w:szCs w:val="32"/>
          <w:shd w:val="clear" w:color="auto" w:fill="FFFFFF"/>
        </w:rPr>
        <w:t>该领域每个项目财政拟支持额度80万元。</w:t>
      </w:r>
    </w:p>
    <w:p>
      <w:pPr>
        <w:pStyle w:val="7"/>
        <w:pageBreakBefore w:val="0"/>
        <w:kinsoku/>
        <w:wordWrap/>
        <w:overflowPunct/>
        <w:topLinePunct w:val="0"/>
        <w:bidi w:val="0"/>
        <w:spacing w:before="0" w:beforeAutospacing="0" w:after="0" w:afterAutospacing="0" w:line="600" w:lineRule="exact"/>
        <w:ind w:left="0" w:leftChars="0" w:firstLine="643" w:firstLineChars="200"/>
        <w:jc w:val="both"/>
        <w:textAlignment w:val="auto"/>
        <w:rPr>
          <w:rFonts w:hint="eastAsia"/>
          <w:lang w:eastAsia="zh-CN"/>
        </w:rPr>
      </w:pPr>
      <w:r>
        <w:rPr>
          <w:rFonts w:hint="eastAsia" w:ascii="仿宋_GB2312" w:eastAsia="仿宋_GB2312"/>
          <w:b/>
          <w:color w:val="auto"/>
          <w:sz w:val="32"/>
          <w:szCs w:val="32"/>
        </w:rPr>
        <w:t>考核要求：</w:t>
      </w:r>
      <w:r>
        <w:rPr>
          <w:rFonts w:hint="eastAsia" w:ascii="仿宋" w:hAnsi="仿宋" w:eastAsia="仿宋" w:cs="仿宋"/>
          <w:color w:val="auto"/>
          <w:sz w:val="32"/>
          <w:szCs w:val="32"/>
          <w:shd w:val="clear" w:color="auto" w:fill="FFFFFF"/>
        </w:rPr>
        <w:t>项目执行期不超过2年</w:t>
      </w:r>
      <w:r>
        <w:rPr>
          <w:rFonts w:hint="eastAsia" w:ascii="仿宋" w:hAnsi="仿宋" w:eastAsia="仿宋" w:cs="仿宋"/>
          <w:color w:val="auto"/>
          <w:sz w:val="32"/>
          <w:szCs w:val="32"/>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项目完成时</w:t>
      </w:r>
      <w:r>
        <w:rPr>
          <w:rFonts w:hint="eastAsia" w:ascii="仿宋_GB2312" w:eastAsia="仿宋_GB2312" w:cs="Times New Roman"/>
          <w:color w:val="auto"/>
          <w:kern w:val="2"/>
          <w:sz w:val="32"/>
          <w:szCs w:val="32"/>
          <w:lang w:eastAsia="zh-CN"/>
        </w:rPr>
        <w:t>解决</w:t>
      </w:r>
      <w:r>
        <w:rPr>
          <w:rFonts w:hint="eastAsia" w:ascii="仿宋_GB2312" w:eastAsia="仿宋_GB2312" w:cs="Times New Roman"/>
          <w:color w:val="auto"/>
          <w:kern w:val="2"/>
          <w:sz w:val="32"/>
          <w:szCs w:val="32"/>
        </w:rPr>
        <w:t>关键技术难题</w:t>
      </w:r>
      <w:r>
        <w:rPr>
          <w:rFonts w:hint="eastAsia" w:ascii="仿宋_GB2312" w:eastAsia="仿宋_GB2312" w:cs="Times New Roman"/>
          <w:color w:val="auto"/>
          <w:kern w:val="2"/>
          <w:sz w:val="32"/>
          <w:szCs w:val="32"/>
          <w:lang w:eastAsia="zh-CN"/>
        </w:rPr>
        <w:t>不少于</w:t>
      </w:r>
      <w:r>
        <w:rPr>
          <w:rFonts w:hint="eastAsia" w:ascii="仿宋_GB2312" w:eastAsia="仿宋_GB2312" w:cs="Times New Roman"/>
          <w:color w:val="auto"/>
          <w:kern w:val="2"/>
          <w:sz w:val="32"/>
          <w:szCs w:val="32"/>
        </w:rPr>
        <w:t>1项</w:t>
      </w:r>
      <w:r>
        <w:rPr>
          <w:rFonts w:hint="eastAsia" w:ascii="仿宋_GB2312" w:eastAsia="仿宋_GB2312" w:cs="Times New Roman"/>
          <w:color w:val="auto"/>
          <w:kern w:val="2"/>
          <w:sz w:val="32"/>
          <w:szCs w:val="32"/>
          <w:lang w:eastAsia="zh-CN"/>
        </w:rPr>
        <w:t>并转化应用</w:t>
      </w:r>
      <w:r>
        <w:rPr>
          <w:rFonts w:hint="eastAsia" w:ascii="仿宋" w:hAnsi="仿宋" w:eastAsia="仿宋" w:cs="仿宋"/>
          <w:color w:val="auto"/>
          <w:sz w:val="32"/>
          <w:szCs w:val="32"/>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eastAsia="zh-CN"/>
        </w:rPr>
        <w:t>授权</w:t>
      </w:r>
      <w:r>
        <w:rPr>
          <w:rFonts w:hint="eastAsia" w:ascii="仿宋_GB2312" w:hAnsi="仿宋_GB2312" w:eastAsia="仿宋_GB2312" w:cs="仿宋_GB2312"/>
          <w:snapToGrid w:val="0"/>
          <w:color w:val="auto"/>
          <w:kern w:val="0"/>
          <w:sz w:val="32"/>
          <w:szCs w:val="32"/>
          <w:highlight w:val="none"/>
          <w:lang w:val="en" w:eastAsia="zh-CN"/>
        </w:rPr>
        <w:t>Ⅰ类知识产权</w:t>
      </w:r>
      <w:r>
        <w:rPr>
          <w:rFonts w:hint="eastAsia" w:ascii="仿宋_GB2312" w:hAnsi="仿宋_GB2312" w:eastAsia="仿宋_GB2312" w:cs="仿宋_GB2312"/>
          <w:bCs/>
          <w:snapToGrid w:val="0"/>
          <w:color w:val="auto"/>
          <w:sz w:val="32"/>
          <w:szCs w:val="32"/>
          <w:highlight w:val="none"/>
        </w:rPr>
        <w:t>不</w:t>
      </w:r>
      <w:r>
        <w:rPr>
          <w:rFonts w:hint="eastAsia" w:ascii="仿宋_GB2312" w:hAnsi="仿宋_GB2312" w:eastAsia="仿宋_GB2312" w:cs="仿宋_GB2312"/>
          <w:bCs/>
          <w:snapToGrid w:val="0"/>
          <w:color w:val="auto"/>
          <w:sz w:val="32"/>
          <w:szCs w:val="32"/>
          <w:highlight w:val="none"/>
          <w:lang w:val="en-US" w:eastAsia="zh-CN"/>
        </w:rPr>
        <w:t>少</w:t>
      </w:r>
      <w:r>
        <w:rPr>
          <w:rFonts w:hint="eastAsia" w:ascii="仿宋_GB2312" w:hAnsi="仿宋_GB2312" w:eastAsia="仿宋_GB2312" w:cs="仿宋_GB2312"/>
          <w:bCs/>
          <w:snapToGrid w:val="0"/>
          <w:color w:val="auto"/>
          <w:sz w:val="32"/>
          <w:szCs w:val="32"/>
          <w:highlight w:val="none"/>
        </w:rPr>
        <w:t>于</w:t>
      </w:r>
      <w:r>
        <w:rPr>
          <w:rFonts w:hint="eastAsia" w:ascii="仿宋_GB2312" w:hAnsi="仿宋_GB2312" w:eastAsia="仿宋_GB2312" w:cs="仿宋_GB2312"/>
          <w:bCs/>
          <w:snapToGrid w:val="0"/>
          <w:color w:val="auto"/>
          <w:sz w:val="32"/>
          <w:szCs w:val="32"/>
          <w:highlight w:val="none"/>
          <w:lang w:val="en-US" w:eastAsia="zh-CN"/>
        </w:rPr>
        <w:t>1</w:t>
      </w:r>
      <w:r>
        <w:rPr>
          <w:rFonts w:hint="eastAsia" w:ascii="仿宋_GB2312" w:hAnsi="仿宋_GB2312" w:eastAsia="仿宋_GB2312" w:cs="仿宋_GB2312"/>
          <w:bCs/>
          <w:snapToGrid w:val="0"/>
          <w:color w:val="auto"/>
          <w:sz w:val="32"/>
          <w:szCs w:val="32"/>
          <w:highlight w:val="none"/>
        </w:rPr>
        <w:t>项</w:t>
      </w:r>
      <w:r>
        <w:rPr>
          <w:rFonts w:hint="eastAsia" w:ascii="仿宋_GB2312" w:eastAsia="仿宋_GB2312"/>
          <w:color w:val="auto"/>
          <w:sz w:val="32"/>
          <w:szCs w:val="32"/>
          <w:highlight w:val="none"/>
        </w:rPr>
        <w:t>，或</w:t>
      </w:r>
      <w:r>
        <w:rPr>
          <w:rFonts w:hint="eastAsia" w:ascii="仿宋_GB2312" w:hAnsi="仿宋_GB2312" w:eastAsia="仿宋_GB2312" w:cs="仿宋_GB2312"/>
          <w:snapToGrid w:val="0"/>
          <w:color w:val="auto"/>
          <w:kern w:val="0"/>
          <w:sz w:val="32"/>
          <w:szCs w:val="32"/>
          <w:highlight w:val="none"/>
          <w:lang w:val="en" w:eastAsia="zh-CN"/>
        </w:rPr>
        <w:t>Ⅱ类知识产权</w:t>
      </w:r>
      <w:r>
        <w:rPr>
          <w:rFonts w:hint="eastAsia" w:ascii="仿宋_GB2312" w:hAnsi="仿宋_GB2312" w:eastAsia="仿宋_GB2312" w:cs="仿宋_GB2312"/>
          <w:bCs/>
          <w:snapToGrid w:val="0"/>
          <w:color w:val="auto"/>
          <w:sz w:val="32"/>
          <w:szCs w:val="32"/>
          <w:highlight w:val="none"/>
        </w:rPr>
        <w:t>不</w:t>
      </w:r>
      <w:r>
        <w:rPr>
          <w:rFonts w:hint="eastAsia" w:ascii="仿宋" w:hAnsi="仿宋" w:eastAsia="仿宋" w:cs="仿宋"/>
          <w:color w:val="auto"/>
          <w:sz w:val="32"/>
          <w:szCs w:val="32"/>
          <w:shd w:val="clear" w:color="auto" w:fill="FFFFFF"/>
          <w:lang w:val="en-US" w:eastAsia="zh-CN"/>
        </w:rPr>
        <w:t>少</w:t>
      </w:r>
      <w:r>
        <w:rPr>
          <w:rFonts w:hint="eastAsia" w:ascii="仿宋" w:hAnsi="仿宋" w:eastAsia="仿宋" w:cs="仿宋"/>
          <w:color w:val="auto"/>
          <w:sz w:val="32"/>
          <w:szCs w:val="32"/>
          <w:shd w:val="clear" w:color="auto" w:fill="FFFFFF"/>
          <w:lang w:eastAsia="zh-CN"/>
        </w:rPr>
        <w:t>于5项；建成服务</w:t>
      </w:r>
      <w:r>
        <w:rPr>
          <w:rFonts w:hint="eastAsia" w:ascii="仿宋" w:hAnsi="仿宋" w:eastAsia="仿宋" w:cs="仿宋"/>
          <w:color w:val="auto"/>
          <w:sz w:val="32"/>
          <w:szCs w:val="32"/>
          <w:shd w:val="clear" w:color="auto" w:fill="FFFFFF"/>
          <w:lang w:val="en-US" w:eastAsia="zh-CN"/>
        </w:rPr>
        <w:t>或应用</w:t>
      </w:r>
      <w:r>
        <w:rPr>
          <w:rFonts w:hint="eastAsia" w:ascii="仿宋" w:hAnsi="仿宋" w:eastAsia="仿宋" w:cs="仿宋"/>
          <w:color w:val="auto"/>
          <w:sz w:val="32"/>
          <w:szCs w:val="32"/>
          <w:shd w:val="clear" w:color="auto" w:fill="FFFFFF"/>
          <w:lang w:eastAsia="zh-CN"/>
        </w:rPr>
        <w:t>平台</w:t>
      </w:r>
      <w:r>
        <w:rPr>
          <w:rFonts w:hint="eastAsia" w:ascii="仿宋" w:hAnsi="仿宋" w:eastAsia="仿宋" w:cs="仿宋"/>
          <w:color w:val="auto"/>
          <w:sz w:val="32"/>
          <w:szCs w:val="32"/>
          <w:shd w:val="clear" w:color="auto" w:fill="FFFFFF"/>
          <w:lang w:val="en-US" w:eastAsia="zh-CN"/>
        </w:rPr>
        <w:t>不少于</w:t>
      </w:r>
      <w:r>
        <w:rPr>
          <w:rFonts w:hint="eastAsia" w:ascii="仿宋" w:hAnsi="仿宋" w:eastAsia="仿宋" w:cs="仿宋"/>
          <w:color w:val="auto"/>
          <w:sz w:val="32"/>
          <w:szCs w:val="32"/>
          <w:shd w:val="clear" w:color="auto" w:fill="FFFFFF"/>
          <w:lang w:eastAsia="zh-CN"/>
        </w:rPr>
        <w:t>1个；培养中</w:t>
      </w:r>
      <w:r>
        <w:rPr>
          <w:rFonts w:hint="eastAsia" w:ascii="仿宋_GB2312" w:eastAsia="仿宋_GB2312"/>
          <w:color w:val="auto"/>
          <w:kern w:val="2"/>
          <w:sz w:val="32"/>
          <w:szCs w:val="32"/>
          <w:highlight w:val="none"/>
          <w:lang w:eastAsia="zh-CN"/>
        </w:rPr>
        <w:t>级及以上专业技术（或硕士及以上）人才</w:t>
      </w:r>
      <w:r>
        <w:rPr>
          <w:rFonts w:hint="eastAsia" w:ascii="仿宋_GB2312" w:hAnsi="仿宋_GB2312" w:eastAsia="仿宋_GB2312" w:cs="仿宋_GB2312"/>
          <w:snapToGrid w:val="0"/>
          <w:color w:val="auto"/>
          <w:kern w:val="0"/>
          <w:sz w:val="32"/>
          <w:szCs w:val="32"/>
          <w:highlight w:val="none"/>
          <w:lang w:val="en-US" w:eastAsia="zh-CN"/>
        </w:rPr>
        <w:t>不少于</w:t>
      </w:r>
      <w:r>
        <w:rPr>
          <w:rFonts w:hint="eastAsia" w:ascii="仿宋_GB2312" w:hAnsi="仿宋_GB2312" w:eastAsia="仿宋_GB2312" w:cs="仿宋_GB2312"/>
          <w:bCs/>
          <w:snapToGrid w:val="0"/>
          <w:color w:val="auto"/>
          <w:sz w:val="32"/>
          <w:szCs w:val="32"/>
          <w:highlight w:val="none"/>
          <w:lang w:val="en-US" w:eastAsia="zh-CN"/>
        </w:rPr>
        <w:t>3</w:t>
      </w:r>
      <w:r>
        <w:rPr>
          <w:rFonts w:ascii="仿宋_GB2312" w:hAnsi="仿宋_GB2312" w:eastAsia="仿宋_GB2312" w:cs="仿宋_GB2312"/>
          <w:bCs/>
          <w:snapToGrid w:val="0"/>
          <w:color w:val="auto"/>
          <w:sz w:val="32"/>
          <w:szCs w:val="32"/>
          <w:highlight w:val="none"/>
        </w:rPr>
        <w:t>名</w:t>
      </w:r>
      <w:r>
        <w:rPr>
          <w:rFonts w:ascii="仿宋" w:hAnsi="仿宋" w:eastAsia="仿宋" w:cs="仿宋"/>
          <w:color w:val="auto"/>
          <w:sz w:val="32"/>
          <w:szCs w:val="32"/>
          <w:highlight w:val="none"/>
          <w:shd w:val="clear" w:color="auto" w:fill="FFFFFF"/>
        </w:rPr>
        <w:t>。</w:t>
      </w:r>
      <w:r>
        <w:rPr>
          <w:rFonts w:hint="eastAsia" w:ascii="仿宋" w:hAnsi="仿宋" w:eastAsia="仿宋" w:cs="仿宋"/>
          <w:color w:val="auto"/>
          <w:sz w:val="32"/>
          <w:szCs w:val="32"/>
          <w:shd w:val="clear" w:color="auto" w:fill="FFFFFF"/>
          <w:lang w:eastAsia="zh-CN"/>
        </w:rPr>
        <w:t>合作联合申报项目的，项目考核验收指标体现的成果须为我市牵头单位所有，或作为第一单位共同所有。</w:t>
      </w:r>
    </w:p>
    <w:p>
      <w:pPr>
        <w:pageBreakBefore w:val="0"/>
        <w:kinsoku/>
        <w:wordWrap/>
        <w:overflowPunct/>
        <w:topLinePunct w:val="0"/>
        <w:bidi w:val="0"/>
        <w:spacing w:line="600" w:lineRule="exact"/>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二、农牧业领域</w:t>
      </w:r>
    </w:p>
    <w:p>
      <w:pPr>
        <w:pageBreakBefore w:val="0"/>
        <w:widowControl/>
        <w:kinsoku/>
        <w:wordWrap/>
        <w:overflowPunct/>
        <w:topLinePunct w:val="0"/>
        <w:bidi w:val="0"/>
        <w:spacing w:line="600" w:lineRule="exact"/>
        <w:ind w:left="0" w:leftChars="0" w:firstLine="640" w:firstLineChars="200"/>
        <w:textAlignment w:val="auto"/>
        <w:rPr>
          <w:rFonts w:hint="eastAsia" w:ascii="楷体" w:hAnsi="楷体" w:eastAsia="楷体" w:cs="楷体"/>
          <w:color w:val="auto"/>
          <w:kern w:val="0"/>
          <w:sz w:val="32"/>
          <w:szCs w:val="32"/>
          <w:shd w:val="clear" w:color="auto" w:fill="FFFFFF"/>
        </w:rPr>
      </w:pPr>
      <w:r>
        <w:rPr>
          <w:rFonts w:hint="eastAsia" w:ascii="楷体" w:hAnsi="楷体" w:eastAsia="楷体" w:cs="楷体"/>
          <w:color w:val="auto"/>
          <w:kern w:val="0"/>
          <w:sz w:val="32"/>
          <w:szCs w:val="32"/>
          <w:shd w:val="clear" w:color="auto" w:fill="FFFFFF"/>
        </w:rPr>
        <w:t>（六）种业创新技术</w:t>
      </w:r>
    </w:p>
    <w:p>
      <w:pPr>
        <w:pStyle w:val="2"/>
        <w:pageBreakBefore w:val="0"/>
        <w:kinsoku/>
        <w:wordWrap/>
        <w:overflowPunct/>
        <w:topLinePunct w:val="0"/>
        <w:bidi w:val="0"/>
        <w:spacing w:line="600" w:lineRule="exact"/>
        <w:ind w:left="0" w:leftChars="0" w:firstLine="640" w:firstLineChars="200"/>
        <w:textAlignment w:val="auto"/>
        <w:rPr>
          <w:rFonts w:hint="eastAsia" w:ascii="仿宋" w:hAnsi="仿宋" w:eastAsia="仿宋" w:cs="仿宋"/>
          <w:b w:val="0"/>
          <w:bCs/>
          <w:snapToGrid/>
          <w:color w:val="auto"/>
          <w:sz w:val="32"/>
          <w:szCs w:val="32"/>
          <w:shd w:val="clear" w:color="auto" w:fill="FFFFFF"/>
          <w:lang w:val="en-US" w:eastAsia="zh-CN"/>
        </w:rPr>
      </w:pPr>
      <w:r>
        <w:rPr>
          <w:rFonts w:hint="eastAsia" w:ascii="仿宋" w:hAnsi="仿宋" w:eastAsia="仿宋" w:cs="仿宋"/>
          <w:b w:val="0"/>
          <w:bCs/>
          <w:snapToGrid/>
          <w:color w:val="auto"/>
          <w:sz w:val="32"/>
          <w:szCs w:val="32"/>
          <w:shd w:val="clear" w:color="auto" w:fill="FFFFFF"/>
          <w:lang w:val="en-US" w:eastAsia="zh-CN"/>
        </w:rPr>
        <w:t>1.农业领域</w:t>
      </w:r>
    </w:p>
    <w:p>
      <w:pPr>
        <w:pStyle w:val="2"/>
        <w:pageBreakBefore w:val="0"/>
        <w:kinsoku/>
        <w:wordWrap/>
        <w:overflowPunct/>
        <w:topLinePunct w:val="0"/>
        <w:bidi w:val="0"/>
        <w:spacing w:line="600" w:lineRule="exact"/>
        <w:ind w:left="0" w:leftChars="0" w:firstLine="643" w:firstLineChars="200"/>
        <w:textAlignment w:val="auto"/>
        <w:rPr>
          <w:rFonts w:hint="eastAsia" w:ascii="仿宋_GB2312" w:hAnsi="仿宋_GB2312" w:eastAsia="仿宋_GB2312" w:cs="仿宋_GB2312"/>
          <w:bCs w:val="0"/>
          <w:snapToGrid/>
          <w:color w:val="auto"/>
          <w:sz w:val="32"/>
          <w:szCs w:val="32"/>
          <w:shd w:val="clear" w:color="auto" w:fill="FFFFFF"/>
        </w:rPr>
      </w:pPr>
      <w:r>
        <w:rPr>
          <w:rFonts w:hint="eastAsia" w:ascii="仿宋_GB2312" w:hAnsi="仿宋_GB2312" w:eastAsia="仿宋_GB2312" w:cs="仿宋_GB2312"/>
          <w:b/>
          <w:bCs w:val="0"/>
          <w:snapToGrid/>
          <w:color w:val="auto"/>
          <w:sz w:val="32"/>
          <w:szCs w:val="32"/>
          <w:shd w:val="clear" w:color="auto" w:fill="FFFFFF"/>
        </w:rPr>
        <w:t>研究方向（指南代码1</w:t>
      </w:r>
      <w:r>
        <w:rPr>
          <w:rFonts w:hint="eastAsia" w:ascii="仿宋_GB2312" w:hAnsi="仿宋_GB2312" w:eastAsia="仿宋_GB2312" w:cs="仿宋_GB2312"/>
          <w:b/>
          <w:bCs w:val="0"/>
          <w:snapToGrid/>
          <w:color w:val="auto"/>
          <w:sz w:val="32"/>
          <w:szCs w:val="32"/>
          <w:shd w:val="clear" w:color="auto" w:fill="FFFFFF"/>
          <w:lang w:val="en-US" w:eastAsia="zh-CN"/>
        </w:rPr>
        <w:t>3</w:t>
      </w:r>
      <w:r>
        <w:rPr>
          <w:rFonts w:hint="eastAsia" w:ascii="仿宋_GB2312" w:hAnsi="仿宋_GB2312" w:eastAsia="仿宋_GB2312" w:cs="仿宋_GB2312"/>
          <w:b/>
          <w:bCs w:val="0"/>
          <w:snapToGrid/>
          <w:color w:val="auto"/>
          <w:sz w:val="32"/>
          <w:szCs w:val="32"/>
          <w:shd w:val="clear" w:color="auto" w:fill="FFFFFF"/>
        </w:rPr>
        <w:t>01）：</w:t>
      </w:r>
      <w:r>
        <w:rPr>
          <w:rFonts w:hint="eastAsia" w:ascii="仿宋_GB2312" w:hAnsi="仿宋_GB2312" w:eastAsia="仿宋_GB2312" w:cs="仿宋_GB2312"/>
          <w:bCs w:val="0"/>
          <w:snapToGrid/>
          <w:color w:val="auto"/>
          <w:sz w:val="32"/>
          <w:szCs w:val="32"/>
          <w:shd w:val="clear" w:color="auto" w:fill="FFFFFF"/>
        </w:rPr>
        <w:t>优良牧草新品种选育推广。</w:t>
      </w:r>
    </w:p>
    <w:p>
      <w:pPr>
        <w:pStyle w:val="2"/>
        <w:pageBreakBefore w:val="0"/>
        <w:kinsoku/>
        <w:wordWrap/>
        <w:overflowPunct/>
        <w:topLinePunct w:val="0"/>
        <w:bidi w:val="0"/>
        <w:spacing w:line="600" w:lineRule="exact"/>
        <w:ind w:left="0" w:leftChars="0" w:firstLine="643" w:firstLineChars="200"/>
        <w:textAlignment w:val="auto"/>
        <w:rPr>
          <w:rFonts w:hint="eastAsia" w:ascii="仿宋_GB2312" w:hAnsi="仿宋_GB2312" w:eastAsia="仿宋_GB2312" w:cs="仿宋_GB2312"/>
          <w:bCs w:val="0"/>
          <w:snapToGrid/>
          <w:color w:val="auto"/>
          <w:sz w:val="32"/>
          <w:szCs w:val="32"/>
          <w:shd w:val="clear" w:color="auto" w:fill="FFFFFF"/>
        </w:rPr>
      </w:pPr>
      <w:r>
        <w:rPr>
          <w:rFonts w:hint="eastAsia" w:ascii="仿宋_GB2312" w:hAnsi="仿宋_GB2312" w:eastAsia="仿宋_GB2312" w:cs="仿宋_GB2312"/>
          <w:b/>
          <w:bCs w:val="0"/>
          <w:snapToGrid/>
          <w:color w:val="auto"/>
          <w:sz w:val="32"/>
          <w:szCs w:val="32"/>
          <w:shd w:val="clear" w:color="auto" w:fill="FFFFFF"/>
        </w:rPr>
        <w:t>研究方向（指南代码1</w:t>
      </w:r>
      <w:r>
        <w:rPr>
          <w:rFonts w:hint="eastAsia" w:ascii="仿宋_GB2312" w:hAnsi="仿宋_GB2312" w:eastAsia="仿宋_GB2312" w:cs="仿宋_GB2312"/>
          <w:b/>
          <w:bCs w:val="0"/>
          <w:snapToGrid/>
          <w:color w:val="auto"/>
          <w:sz w:val="32"/>
          <w:szCs w:val="32"/>
          <w:shd w:val="clear" w:color="auto" w:fill="FFFFFF"/>
          <w:lang w:val="en-US" w:eastAsia="zh-CN"/>
        </w:rPr>
        <w:t>3</w:t>
      </w:r>
      <w:r>
        <w:rPr>
          <w:rFonts w:hint="eastAsia" w:ascii="仿宋_GB2312" w:hAnsi="仿宋_GB2312" w:eastAsia="仿宋_GB2312" w:cs="仿宋_GB2312"/>
          <w:b/>
          <w:bCs w:val="0"/>
          <w:snapToGrid/>
          <w:color w:val="auto"/>
          <w:sz w:val="32"/>
          <w:szCs w:val="32"/>
          <w:shd w:val="clear" w:color="auto" w:fill="FFFFFF"/>
        </w:rPr>
        <w:t>02）：</w:t>
      </w:r>
      <w:r>
        <w:rPr>
          <w:rFonts w:hint="eastAsia" w:ascii="仿宋_GB2312" w:hAnsi="仿宋_GB2312" w:eastAsia="仿宋_GB2312" w:cs="仿宋_GB2312"/>
          <w:bCs w:val="0"/>
          <w:snapToGrid/>
          <w:color w:val="auto"/>
          <w:sz w:val="32"/>
          <w:szCs w:val="32"/>
          <w:shd w:val="clear" w:color="auto" w:fill="FFFFFF"/>
        </w:rPr>
        <w:t>玉米、小杂粮等作物的种质资源创新、新品种选育。</w:t>
      </w:r>
    </w:p>
    <w:p>
      <w:pPr>
        <w:pStyle w:val="2"/>
        <w:pageBreakBefore w:val="0"/>
        <w:kinsoku/>
        <w:wordWrap/>
        <w:overflowPunct/>
        <w:topLinePunct w:val="0"/>
        <w:bidi w:val="0"/>
        <w:spacing w:line="600" w:lineRule="exact"/>
        <w:ind w:left="0" w:leftChars="0" w:firstLine="643" w:firstLineChars="200"/>
        <w:textAlignment w:val="auto"/>
        <w:rPr>
          <w:rFonts w:hint="eastAsia" w:ascii="仿宋_GB2312" w:hAnsi="仿宋_GB2312" w:eastAsia="仿宋_GB2312" w:cs="仿宋_GB2312"/>
          <w:bCs w:val="0"/>
          <w:snapToGrid/>
          <w:color w:val="auto"/>
          <w:sz w:val="32"/>
          <w:szCs w:val="32"/>
          <w:shd w:val="clear" w:color="auto" w:fill="FFFFFF"/>
        </w:rPr>
      </w:pPr>
      <w:r>
        <w:rPr>
          <w:rFonts w:hint="eastAsia" w:ascii="仿宋_GB2312" w:hAnsi="仿宋_GB2312" w:eastAsia="仿宋_GB2312" w:cs="仿宋_GB2312"/>
          <w:b/>
          <w:bCs w:val="0"/>
          <w:snapToGrid/>
          <w:color w:val="auto"/>
          <w:sz w:val="32"/>
          <w:szCs w:val="32"/>
          <w:shd w:val="clear" w:color="auto" w:fill="FFFFFF"/>
        </w:rPr>
        <w:t>研究方向（指南代码1</w:t>
      </w:r>
      <w:r>
        <w:rPr>
          <w:rFonts w:hint="eastAsia" w:ascii="仿宋_GB2312" w:hAnsi="仿宋_GB2312" w:eastAsia="仿宋_GB2312" w:cs="仿宋_GB2312"/>
          <w:b/>
          <w:bCs w:val="0"/>
          <w:snapToGrid/>
          <w:color w:val="auto"/>
          <w:sz w:val="32"/>
          <w:szCs w:val="32"/>
          <w:shd w:val="clear" w:color="auto" w:fill="FFFFFF"/>
          <w:lang w:val="en-US" w:eastAsia="zh-CN"/>
        </w:rPr>
        <w:t>3</w:t>
      </w:r>
      <w:r>
        <w:rPr>
          <w:rFonts w:hint="eastAsia" w:ascii="仿宋_GB2312" w:hAnsi="仿宋_GB2312" w:eastAsia="仿宋_GB2312" w:cs="仿宋_GB2312"/>
          <w:b/>
          <w:bCs w:val="0"/>
          <w:snapToGrid/>
          <w:color w:val="auto"/>
          <w:sz w:val="32"/>
          <w:szCs w:val="32"/>
          <w:shd w:val="clear" w:color="auto" w:fill="FFFFFF"/>
        </w:rPr>
        <w:t>03）：</w:t>
      </w:r>
      <w:r>
        <w:rPr>
          <w:rFonts w:hint="eastAsia" w:ascii="仿宋_GB2312" w:hAnsi="仿宋_GB2312" w:eastAsia="仿宋_GB2312" w:cs="仿宋_GB2312"/>
          <w:bCs w:val="0"/>
          <w:snapToGrid/>
          <w:color w:val="auto"/>
          <w:sz w:val="32"/>
          <w:szCs w:val="32"/>
          <w:shd w:val="clear" w:color="auto" w:fill="FFFFFF"/>
        </w:rPr>
        <w:t>珍稀濒危乡土树种、乡土草种保存保护。</w:t>
      </w:r>
    </w:p>
    <w:p>
      <w:pPr>
        <w:pageBreakBefore w:val="0"/>
        <w:kinsoku/>
        <w:wordWrap/>
        <w:overflowPunct/>
        <w:topLinePunct w:val="0"/>
        <w:bidi w:val="0"/>
        <w:spacing w:line="600" w:lineRule="exact"/>
        <w:ind w:left="0" w:leftChars="0" w:firstLine="640" w:firstLineChars="200"/>
        <w:textAlignment w:val="auto"/>
        <w:rPr>
          <w:rFonts w:hint="eastAsia" w:ascii="仿宋" w:hAnsi="仿宋" w:eastAsia="仿宋" w:cs="仿宋"/>
          <w:b w:val="0"/>
          <w:bCs/>
          <w:color w:val="auto"/>
          <w:kern w:val="0"/>
          <w:sz w:val="32"/>
          <w:szCs w:val="32"/>
          <w:shd w:val="clear" w:color="auto" w:fill="FFFFFF"/>
          <w:lang w:val="en-US" w:eastAsia="zh-CN"/>
        </w:rPr>
      </w:pPr>
      <w:r>
        <w:rPr>
          <w:rFonts w:hint="eastAsia" w:ascii="仿宋" w:hAnsi="仿宋" w:eastAsia="仿宋" w:cs="仿宋"/>
          <w:b w:val="0"/>
          <w:bCs/>
          <w:color w:val="auto"/>
          <w:kern w:val="0"/>
          <w:sz w:val="32"/>
          <w:szCs w:val="32"/>
          <w:shd w:val="clear" w:color="auto" w:fill="FFFFFF"/>
          <w:lang w:val="en-US" w:eastAsia="zh-CN"/>
        </w:rPr>
        <w:t>2.畜牧业领域</w:t>
      </w:r>
    </w:p>
    <w:p>
      <w:pPr>
        <w:pageBreakBefore w:val="0"/>
        <w:kinsoku/>
        <w:wordWrap/>
        <w:overflowPunct/>
        <w:topLinePunct w:val="0"/>
        <w:bidi w:val="0"/>
        <w:spacing w:line="600" w:lineRule="exact"/>
        <w:ind w:left="0" w:leftChars="0" w:firstLine="643" w:firstLineChars="200"/>
        <w:textAlignment w:val="auto"/>
        <w:rPr>
          <w:rFonts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b/>
          <w:color w:val="auto"/>
          <w:kern w:val="0"/>
          <w:sz w:val="32"/>
          <w:szCs w:val="32"/>
          <w:shd w:val="clear" w:color="auto" w:fill="FFFFFF"/>
        </w:rPr>
        <w:t>研究方</w:t>
      </w:r>
      <w:r>
        <w:rPr>
          <w:rFonts w:hint="eastAsia" w:ascii="仿宋_GB2312" w:hAnsi="仿宋_GB2312" w:eastAsia="仿宋_GB2312" w:cs="仿宋_GB2312"/>
          <w:b/>
          <w:bCs/>
          <w:snapToGrid w:val="0"/>
          <w:color w:val="auto"/>
          <w:kern w:val="0"/>
          <w:sz w:val="32"/>
          <w:szCs w:val="32"/>
          <w:shd w:val="clear" w:color="auto" w:fill="FFFFFF"/>
          <w:lang w:val="en-US" w:eastAsia="zh-CN" w:bidi="ar-SA"/>
        </w:rPr>
        <w:t>向（指南代码1304）：</w:t>
      </w:r>
      <w:r>
        <w:rPr>
          <w:rFonts w:hint="eastAsia" w:ascii="仿宋_GB2312" w:hAnsi="仿宋_GB2312" w:eastAsia="仿宋_GB2312" w:cs="仿宋_GB2312"/>
          <w:color w:val="auto"/>
          <w:kern w:val="0"/>
          <w:sz w:val="32"/>
          <w:szCs w:val="32"/>
          <w:shd w:val="clear" w:color="auto" w:fill="FFFFFF"/>
        </w:rPr>
        <w:t>本土牛羊“原种”资源保护。</w:t>
      </w:r>
    </w:p>
    <w:p>
      <w:pPr>
        <w:pStyle w:val="7"/>
        <w:pageBreakBefore w:val="0"/>
        <w:kinsoku/>
        <w:wordWrap/>
        <w:overflowPunct/>
        <w:topLinePunct w:val="0"/>
        <w:bidi w:val="0"/>
        <w:spacing w:before="0" w:beforeAutospacing="0" w:after="0" w:afterAutospacing="0" w:line="600" w:lineRule="exact"/>
        <w:ind w:left="0" w:leftChars="0" w:firstLine="643"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eastAsia="仿宋_GB2312"/>
          <w:b/>
          <w:color w:val="auto"/>
          <w:sz w:val="32"/>
          <w:szCs w:val="32"/>
        </w:rPr>
        <w:t>支持额度：</w:t>
      </w:r>
      <w:r>
        <w:rPr>
          <w:rFonts w:hint="eastAsia" w:ascii="仿宋_GB2312" w:hAnsi="仿宋_GB2312" w:eastAsia="仿宋_GB2312" w:cs="仿宋_GB2312"/>
          <w:color w:val="auto"/>
          <w:sz w:val="32"/>
          <w:szCs w:val="32"/>
          <w:shd w:val="clear" w:color="auto" w:fill="FFFFFF"/>
        </w:rPr>
        <w:t>该领域每个项目财政拟支持额度80万元。</w:t>
      </w:r>
    </w:p>
    <w:p>
      <w:pPr>
        <w:pStyle w:val="7"/>
        <w:pageBreakBefore w:val="0"/>
        <w:kinsoku/>
        <w:wordWrap/>
        <w:overflowPunct/>
        <w:topLinePunct w:val="0"/>
        <w:bidi w:val="0"/>
        <w:spacing w:before="0" w:beforeAutospacing="0" w:after="0" w:afterAutospacing="0" w:line="600" w:lineRule="exact"/>
        <w:ind w:left="0" w:leftChars="0" w:firstLine="643" w:firstLineChars="200"/>
        <w:jc w:val="both"/>
        <w:textAlignment w:val="auto"/>
        <w:rPr>
          <w:rFonts w:hint="eastAsia"/>
          <w:lang w:eastAsia="zh-CN"/>
        </w:rPr>
      </w:pPr>
      <w:r>
        <w:rPr>
          <w:rFonts w:hint="eastAsia" w:ascii="仿宋_GB2312" w:eastAsia="仿宋_GB2312"/>
          <w:b/>
          <w:color w:val="auto"/>
          <w:sz w:val="32"/>
          <w:szCs w:val="32"/>
        </w:rPr>
        <w:t>考核要求：</w:t>
      </w:r>
      <w:r>
        <w:rPr>
          <w:rFonts w:hint="eastAsia" w:ascii="仿宋_GB2312" w:hAnsi="仿宋_GB2312" w:eastAsia="仿宋_GB2312" w:cs="仿宋_GB2312"/>
          <w:bCs/>
          <w:color w:val="auto"/>
          <w:sz w:val="32"/>
          <w:szCs w:val="32"/>
          <w:shd w:val="clear" w:color="auto" w:fill="FFFFFF"/>
        </w:rPr>
        <w:t>项目执行期不超过2年</w:t>
      </w:r>
      <w:r>
        <w:rPr>
          <w:rFonts w:hint="eastAsia" w:ascii="仿宋_GB2312" w:hAnsi="仿宋_GB2312" w:eastAsia="仿宋_GB2312" w:cs="仿宋_GB2312"/>
          <w:bCs/>
          <w:color w:val="auto"/>
          <w:sz w:val="32"/>
          <w:szCs w:val="32"/>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项目完成时</w:t>
      </w:r>
      <w:r>
        <w:rPr>
          <w:rFonts w:hint="eastAsia" w:ascii="仿宋_GB2312" w:eastAsia="仿宋_GB2312" w:cs="Times New Roman"/>
          <w:color w:val="auto"/>
          <w:kern w:val="2"/>
          <w:sz w:val="32"/>
          <w:szCs w:val="32"/>
          <w:lang w:eastAsia="zh-CN"/>
        </w:rPr>
        <w:t>解决</w:t>
      </w:r>
      <w:r>
        <w:rPr>
          <w:rFonts w:hint="eastAsia" w:ascii="仿宋_GB2312" w:eastAsia="仿宋_GB2312" w:cs="Times New Roman"/>
          <w:color w:val="auto"/>
          <w:kern w:val="2"/>
          <w:sz w:val="32"/>
          <w:szCs w:val="32"/>
        </w:rPr>
        <w:t>关键技术难题</w:t>
      </w:r>
      <w:r>
        <w:rPr>
          <w:rFonts w:hint="eastAsia" w:ascii="仿宋_GB2312" w:eastAsia="仿宋_GB2312" w:cs="Times New Roman"/>
          <w:color w:val="auto"/>
          <w:kern w:val="2"/>
          <w:sz w:val="32"/>
          <w:szCs w:val="32"/>
          <w:lang w:eastAsia="zh-CN"/>
        </w:rPr>
        <w:t>不少于</w:t>
      </w:r>
      <w:r>
        <w:rPr>
          <w:rFonts w:hint="eastAsia" w:ascii="仿宋_GB2312" w:eastAsia="仿宋_GB2312" w:cs="Times New Roman"/>
          <w:color w:val="auto"/>
          <w:kern w:val="2"/>
          <w:sz w:val="32"/>
          <w:szCs w:val="32"/>
        </w:rPr>
        <w:t>1项</w:t>
      </w:r>
      <w:r>
        <w:rPr>
          <w:rFonts w:hint="eastAsia" w:ascii="仿宋_GB2312" w:eastAsia="仿宋_GB2312" w:cs="Times New Roman"/>
          <w:color w:val="auto"/>
          <w:kern w:val="2"/>
          <w:sz w:val="32"/>
          <w:szCs w:val="32"/>
          <w:lang w:eastAsia="zh-CN"/>
        </w:rPr>
        <w:t>并转化应用</w:t>
      </w:r>
      <w:r>
        <w:rPr>
          <w:rFonts w:hint="eastAsia" w:ascii="仿宋" w:hAnsi="仿宋" w:eastAsia="仿宋" w:cs="仿宋"/>
          <w:color w:val="auto"/>
          <w:sz w:val="32"/>
          <w:szCs w:val="32"/>
          <w:shd w:val="clear" w:color="auto" w:fill="FFFFFF"/>
          <w:lang w:eastAsia="zh-CN"/>
        </w:rPr>
        <w:t>；</w:t>
      </w:r>
      <w:r>
        <w:rPr>
          <w:rFonts w:hint="eastAsia" w:ascii="仿宋_GB2312" w:eastAsia="仿宋_GB2312" w:cs="Times New Roman"/>
          <w:color w:val="auto"/>
          <w:kern w:val="2"/>
          <w:sz w:val="32"/>
          <w:szCs w:val="32"/>
          <w:lang w:eastAsia="zh-CN"/>
        </w:rPr>
        <w:t>授权</w:t>
      </w:r>
      <w:r>
        <w:rPr>
          <w:rFonts w:hint="eastAsia" w:ascii="仿宋_GB2312" w:eastAsia="仿宋_GB2312" w:cs="Times New Roman"/>
          <w:color w:val="auto"/>
          <w:kern w:val="2"/>
          <w:sz w:val="32"/>
          <w:szCs w:val="32"/>
          <w:lang w:val="en" w:eastAsia="zh-CN"/>
        </w:rPr>
        <w:t>Ⅰ类知识产权</w:t>
      </w:r>
      <w:r>
        <w:rPr>
          <w:rFonts w:hint="eastAsia" w:ascii="仿宋_GB2312" w:hAnsi="仿宋_GB2312" w:eastAsia="仿宋_GB2312" w:cs="仿宋_GB2312"/>
          <w:bCs/>
          <w:snapToGrid w:val="0"/>
          <w:color w:val="auto"/>
          <w:sz w:val="32"/>
          <w:szCs w:val="32"/>
          <w:highlight w:val="none"/>
        </w:rPr>
        <w:t>不</w:t>
      </w:r>
      <w:r>
        <w:rPr>
          <w:rFonts w:hint="eastAsia" w:ascii="仿宋_GB2312" w:hAnsi="仿宋_GB2312" w:eastAsia="仿宋_GB2312" w:cs="仿宋_GB2312"/>
          <w:bCs/>
          <w:snapToGrid w:val="0"/>
          <w:color w:val="auto"/>
          <w:sz w:val="32"/>
          <w:szCs w:val="32"/>
          <w:highlight w:val="none"/>
          <w:lang w:val="en-US" w:eastAsia="zh-CN"/>
        </w:rPr>
        <w:t>少</w:t>
      </w:r>
      <w:r>
        <w:rPr>
          <w:rFonts w:hint="eastAsia" w:ascii="仿宋_GB2312" w:hAnsi="仿宋_GB2312" w:eastAsia="仿宋_GB2312" w:cs="仿宋_GB2312"/>
          <w:bCs/>
          <w:snapToGrid w:val="0"/>
          <w:color w:val="auto"/>
          <w:sz w:val="32"/>
          <w:szCs w:val="32"/>
          <w:highlight w:val="none"/>
        </w:rPr>
        <w:t>于</w:t>
      </w:r>
      <w:r>
        <w:rPr>
          <w:rFonts w:hint="eastAsia" w:ascii="仿宋_GB2312" w:hAnsi="仿宋_GB2312" w:eastAsia="仿宋_GB2312" w:cs="仿宋_GB2312"/>
          <w:bCs/>
          <w:snapToGrid w:val="0"/>
          <w:color w:val="auto"/>
          <w:sz w:val="32"/>
          <w:szCs w:val="32"/>
          <w:highlight w:val="none"/>
          <w:lang w:val="en-US" w:eastAsia="zh-CN"/>
        </w:rPr>
        <w:t>1</w:t>
      </w:r>
      <w:r>
        <w:rPr>
          <w:rFonts w:hint="eastAsia" w:ascii="仿宋_GB2312" w:hAnsi="仿宋_GB2312" w:eastAsia="仿宋_GB2312" w:cs="仿宋_GB2312"/>
          <w:bCs/>
          <w:snapToGrid w:val="0"/>
          <w:color w:val="auto"/>
          <w:sz w:val="32"/>
          <w:szCs w:val="32"/>
          <w:highlight w:val="none"/>
        </w:rPr>
        <w:t>项</w:t>
      </w:r>
      <w:r>
        <w:rPr>
          <w:rFonts w:hint="eastAsia" w:ascii="仿宋_GB2312" w:eastAsia="仿宋_GB2312" w:cs="Times New Roman"/>
          <w:color w:val="auto"/>
          <w:kern w:val="2"/>
          <w:sz w:val="32"/>
          <w:szCs w:val="32"/>
          <w:lang w:eastAsia="zh-CN"/>
        </w:rPr>
        <w:t>，或</w:t>
      </w:r>
      <w:r>
        <w:rPr>
          <w:rFonts w:hint="eastAsia" w:ascii="仿宋_GB2312" w:eastAsia="仿宋_GB2312" w:cs="Times New Roman"/>
          <w:color w:val="auto"/>
          <w:kern w:val="2"/>
          <w:sz w:val="32"/>
          <w:szCs w:val="32"/>
          <w:lang w:val="en" w:eastAsia="zh-CN"/>
        </w:rPr>
        <w:t>Ⅱ类知识产权</w:t>
      </w:r>
      <w:r>
        <w:rPr>
          <w:rFonts w:hint="eastAsia" w:ascii="仿宋_GB2312" w:eastAsia="仿宋_GB2312" w:cs="Times New Roman"/>
          <w:color w:val="auto"/>
          <w:kern w:val="2"/>
          <w:sz w:val="32"/>
          <w:szCs w:val="32"/>
          <w:lang w:eastAsia="zh-CN"/>
        </w:rPr>
        <w:t>不</w:t>
      </w:r>
      <w:r>
        <w:rPr>
          <w:rFonts w:hint="eastAsia" w:ascii="仿宋_GB2312" w:eastAsia="仿宋_GB2312" w:cs="Times New Roman"/>
          <w:color w:val="auto"/>
          <w:kern w:val="2"/>
          <w:sz w:val="32"/>
          <w:szCs w:val="32"/>
          <w:lang w:val="en-US" w:eastAsia="zh-CN"/>
        </w:rPr>
        <w:t>少</w:t>
      </w:r>
      <w:r>
        <w:rPr>
          <w:rFonts w:hint="eastAsia" w:ascii="仿宋_GB2312" w:eastAsia="仿宋_GB2312" w:cs="Times New Roman"/>
          <w:color w:val="auto"/>
          <w:kern w:val="2"/>
          <w:sz w:val="32"/>
          <w:szCs w:val="32"/>
          <w:lang w:eastAsia="zh-CN"/>
        </w:rPr>
        <w:t>于5项；</w:t>
      </w:r>
      <w:r>
        <w:rPr>
          <w:rFonts w:hint="eastAsia" w:ascii="仿宋_GB2312" w:hAnsi="仿宋_GB2312" w:eastAsia="仿宋_GB2312" w:cs="仿宋_GB2312"/>
          <w:bCs/>
          <w:color w:val="auto"/>
          <w:sz w:val="32"/>
          <w:szCs w:val="32"/>
          <w:highlight w:val="none"/>
          <w:shd w:val="clear" w:color="auto" w:fill="FFFFFF"/>
        </w:rPr>
        <w:t>建</w:t>
      </w:r>
      <w:r>
        <w:rPr>
          <w:rFonts w:hint="eastAsia" w:ascii="仿宋_GB2312" w:hAnsi="仿宋_GB2312" w:eastAsia="仿宋_GB2312" w:cs="仿宋_GB2312"/>
          <w:bCs/>
          <w:color w:val="auto"/>
          <w:sz w:val="32"/>
          <w:szCs w:val="32"/>
          <w:highlight w:val="none"/>
          <w:shd w:val="clear" w:color="auto" w:fill="FFFFFF"/>
          <w:lang w:val="en-US" w:eastAsia="zh-CN"/>
        </w:rPr>
        <w:t>立示范基地不少于1个，面积不少于100亩（</w:t>
      </w:r>
      <w:r>
        <w:rPr>
          <w:rFonts w:hint="eastAsia" w:ascii="仿宋" w:hAnsi="仿宋" w:eastAsia="仿宋" w:cs="仿宋"/>
          <w:color w:val="auto"/>
          <w:sz w:val="32"/>
          <w:szCs w:val="32"/>
          <w:highlight w:val="none"/>
          <w:shd w:val="clear" w:color="auto" w:fill="FFFFFF"/>
        </w:rPr>
        <w:t>农业</w:t>
      </w:r>
      <w:r>
        <w:rPr>
          <w:rFonts w:hint="eastAsia" w:ascii="仿宋" w:hAnsi="仿宋" w:eastAsia="仿宋" w:cs="仿宋"/>
          <w:color w:val="auto"/>
          <w:sz w:val="32"/>
          <w:szCs w:val="32"/>
          <w:highlight w:val="none"/>
          <w:shd w:val="clear" w:color="auto" w:fill="FFFFFF"/>
          <w:lang w:eastAsia="zh-CN"/>
        </w:rPr>
        <w:t>领域</w:t>
      </w:r>
      <w:r>
        <w:rPr>
          <w:rFonts w:hint="eastAsia" w:ascii="仿宋_GB2312" w:hAnsi="仿宋_GB2312" w:eastAsia="仿宋_GB2312" w:cs="仿宋_GB2312"/>
          <w:bCs/>
          <w:color w:val="auto"/>
          <w:sz w:val="32"/>
          <w:szCs w:val="32"/>
          <w:highlight w:val="none"/>
          <w:shd w:val="clear" w:color="auto" w:fill="FFFFFF"/>
          <w:lang w:val="en-US" w:eastAsia="zh-CN"/>
        </w:rPr>
        <w:t>），实验牲畜不少于500头（</w:t>
      </w:r>
      <w:r>
        <w:rPr>
          <w:rFonts w:hint="eastAsia" w:ascii="仿宋" w:hAnsi="仿宋" w:eastAsia="仿宋" w:cs="仿宋"/>
          <w:color w:val="auto"/>
          <w:sz w:val="32"/>
          <w:szCs w:val="32"/>
          <w:highlight w:val="none"/>
          <w:shd w:val="clear" w:color="auto" w:fill="FFFFFF"/>
        </w:rPr>
        <w:t>畜牧</w:t>
      </w:r>
      <w:r>
        <w:rPr>
          <w:rFonts w:hint="eastAsia" w:ascii="仿宋" w:hAnsi="仿宋" w:eastAsia="仿宋" w:cs="仿宋"/>
          <w:color w:val="auto"/>
          <w:sz w:val="32"/>
          <w:szCs w:val="32"/>
          <w:highlight w:val="none"/>
          <w:shd w:val="clear" w:color="auto" w:fill="FFFFFF"/>
          <w:lang w:eastAsia="zh-CN"/>
        </w:rPr>
        <w:t>业领域）</w:t>
      </w:r>
      <w:r>
        <w:rPr>
          <w:rFonts w:hint="eastAsia" w:ascii="仿宋_GB2312" w:hAnsi="仿宋_GB2312" w:eastAsia="仿宋_GB2312" w:cs="仿宋_GB2312"/>
          <w:bCs/>
          <w:color w:val="auto"/>
          <w:sz w:val="32"/>
          <w:szCs w:val="32"/>
          <w:highlight w:val="none"/>
          <w:shd w:val="clear" w:color="auto" w:fill="FFFFFF"/>
          <w:lang w:val="en-US" w:eastAsia="zh-CN"/>
        </w:rPr>
        <w:t>；</w:t>
      </w:r>
      <w:r>
        <w:rPr>
          <w:rFonts w:hint="eastAsia" w:ascii="仿宋_GB2312" w:eastAsia="仿宋_GB2312"/>
          <w:color w:val="auto"/>
          <w:kern w:val="2"/>
          <w:sz w:val="32"/>
          <w:szCs w:val="32"/>
          <w:highlight w:val="none"/>
          <w:lang w:eastAsia="zh-CN"/>
        </w:rPr>
        <w:t>培</w:t>
      </w:r>
      <w:r>
        <w:rPr>
          <w:rFonts w:hint="eastAsia" w:ascii="仿宋_GB2312" w:eastAsia="仿宋_GB2312"/>
          <w:color w:val="auto"/>
          <w:kern w:val="2"/>
          <w:sz w:val="32"/>
          <w:szCs w:val="32"/>
          <w:lang w:eastAsia="zh-CN"/>
        </w:rPr>
        <w:t>养中级及以上专业技术（或硕士及以上）人才不少于3名</w:t>
      </w:r>
      <w:r>
        <w:rPr>
          <w:rFonts w:ascii="仿宋_GB2312" w:hAnsi="仿宋_GB2312" w:eastAsia="仿宋_GB2312" w:cs="仿宋_GB2312"/>
          <w:bCs/>
          <w:color w:val="auto"/>
          <w:sz w:val="32"/>
          <w:szCs w:val="32"/>
          <w:shd w:val="clear" w:color="auto" w:fill="FFFFFF"/>
        </w:rPr>
        <w:t>。</w:t>
      </w:r>
      <w:r>
        <w:rPr>
          <w:rFonts w:hint="eastAsia" w:ascii="仿宋_GB2312" w:hAnsi="仿宋_GB2312" w:eastAsia="仿宋_GB2312" w:cs="仿宋_GB2312"/>
          <w:bCs/>
          <w:color w:val="auto"/>
          <w:sz w:val="32"/>
          <w:szCs w:val="32"/>
          <w:shd w:val="clear" w:color="auto" w:fill="FFFFFF"/>
          <w:lang w:eastAsia="zh-CN"/>
        </w:rPr>
        <w:t>合作联合申报项目的，项目考核验收指标体现的成果须为我市牵头单位所有，或作为第一单位共同所有。</w:t>
      </w:r>
    </w:p>
    <w:p>
      <w:pPr>
        <w:pageBreakBefore w:val="0"/>
        <w:widowControl/>
        <w:kinsoku/>
        <w:wordWrap/>
        <w:overflowPunct/>
        <w:topLinePunct w:val="0"/>
        <w:bidi w:val="0"/>
        <w:spacing w:line="600" w:lineRule="exact"/>
        <w:ind w:left="0" w:leftChars="0" w:firstLine="640" w:firstLineChars="200"/>
        <w:textAlignment w:val="auto"/>
        <w:rPr>
          <w:rFonts w:hint="eastAsia" w:ascii="楷体" w:hAnsi="楷体" w:eastAsia="楷体" w:cs="楷体"/>
          <w:color w:val="auto"/>
          <w:kern w:val="0"/>
          <w:sz w:val="32"/>
          <w:szCs w:val="32"/>
          <w:shd w:val="clear" w:color="auto" w:fill="FFFFFF"/>
        </w:rPr>
      </w:pPr>
      <w:r>
        <w:rPr>
          <w:rFonts w:hint="eastAsia" w:ascii="楷体" w:hAnsi="楷体" w:eastAsia="楷体" w:cs="楷体"/>
          <w:color w:val="auto"/>
          <w:kern w:val="0"/>
          <w:sz w:val="32"/>
          <w:szCs w:val="32"/>
          <w:shd w:val="clear" w:color="auto" w:fill="FFFFFF"/>
        </w:rPr>
        <w:t>（七）绿色种养技术</w:t>
      </w:r>
    </w:p>
    <w:p>
      <w:pPr>
        <w:pageBreakBefore w:val="0"/>
        <w:kinsoku/>
        <w:wordWrap/>
        <w:overflowPunct/>
        <w:topLinePunct w:val="0"/>
        <w:bidi w:val="0"/>
        <w:spacing w:line="600" w:lineRule="exact"/>
        <w:ind w:left="0" w:leftChars="0" w:firstLine="640" w:firstLineChars="200"/>
        <w:textAlignment w:val="auto"/>
        <w:rPr>
          <w:rFonts w:hint="default" w:ascii="仿宋_GB2312" w:hAnsi="仿宋_GB2312" w:eastAsia="仿宋_GB2312" w:cs="仿宋_GB2312"/>
          <w:b w:val="0"/>
          <w:bCs/>
          <w:color w:val="auto"/>
          <w:kern w:val="0"/>
          <w:sz w:val="32"/>
          <w:szCs w:val="32"/>
          <w:shd w:val="clear" w:color="auto" w:fill="FFFFFF"/>
          <w:lang w:val="en-US" w:eastAsia="zh-CN"/>
        </w:rPr>
      </w:pPr>
      <w:r>
        <w:rPr>
          <w:rFonts w:hint="eastAsia" w:ascii="仿宋_GB2312" w:hAnsi="仿宋_GB2312" w:eastAsia="仿宋_GB2312" w:cs="仿宋_GB2312"/>
          <w:b w:val="0"/>
          <w:bCs/>
          <w:color w:val="auto"/>
          <w:kern w:val="0"/>
          <w:sz w:val="32"/>
          <w:szCs w:val="32"/>
          <w:shd w:val="clear" w:color="auto" w:fill="FFFFFF"/>
          <w:lang w:val="en-US" w:eastAsia="zh-CN"/>
        </w:rPr>
        <w:t>1.农业领域</w:t>
      </w:r>
    </w:p>
    <w:p>
      <w:pPr>
        <w:pageBreakBefore w:val="0"/>
        <w:kinsoku/>
        <w:wordWrap/>
        <w:overflowPunct/>
        <w:topLinePunct w:val="0"/>
        <w:bidi w:val="0"/>
        <w:spacing w:line="600" w:lineRule="exact"/>
        <w:ind w:left="0" w:leftChars="0" w:firstLine="643" w:firstLineChars="200"/>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b/>
          <w:color w:val="auto"/>
          <w:kern w:val="0"/>
          <w:sz w:val="32"/>
          <w:szCs w:val="32"/>
          <w:shd w:val="clear" w:color="auto" w:fill="FFFFFF"/>
        </w:rPr>
        <w:t>研究方向</w:t>
      </w:r>
      <w:r>
        <w:rPr>
          <w:rFonts w:hint="eastAsia" w:ascii="仿宋_GB2312" w:hAnsi="仿宋_GB2312" w:eastAsia="仿宋_GB2312" w:cs="仿宋_GB2312"/>
          <w:b/>
          <w:bCs/>
          <w:snapToGrid w:val="0"/>
          <w:color w:val="auto"/>
          <w:kern w:val="0"/>
          <w:sz w:val="32"/>
          <w:szCs w:val="32"/>
          <w:shd w:val="clear" w:color="auto" w:fill="FFFFFF"/>
          <w:lang w:val="en-US" w:eastAsia="zh-CN" w:bidi="ar-SA"/>
        </w:rPr>
        <w:t>（指南代码1401）：</w:t>
      </w:r>
      <w:r>
        <w:rPr>
          <w:rFonts w:hint="eastAsia" w:ascii="仿宋_GB2312" w:hAnsi="仿宋_GB2312" w:eastAsia="仿宋_GB2312" w:cs="仿宋_GB2312"/>
          <w:color w:val="auto"/>
          <w:kern w:val="0"/>
          <w:sz w:val="32"/>
          <w:szCs w:val="32"/>
          <w:shd w:val="clear" w:color="auto" w:fill="FFFFFF"/>
        </w:rPr>
        <w:t>智慧型农牧业生产技术和服务技术的研发与应用。</w:t>
      </w:r>
    </w:p>
    <w:p>
      <w:pPr>
        <w:pageBreakBefore w:val="0"/>
        <w:kinsoku/>
        <w:wordWrap/>
        <w:overflowPunct/>
        <w:topLinePunct w:val="0"/>
        <w:bidi w:val="0"/>
        <w:spacing w:line="600" w:lineRule="exact"/>
        <w:ind w:left="0" w:leftChars="0" w:firstLine="643" w:firstLineChars="200"/>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b/>
          <w:color w:val="auto"/>
          <w:kern w:val="0"/>
          <w:sz w:val="32"/>
          <w:szCs w:val="32"/>
          <w:shd w:val="clear" w:color="auto" w:fill="FFFFFF"/>
        </w:rPr>
        <w:t>研究方向</w:t>
      </w:r>
      <w:r>
        <w:rPr>
          <w:rFonts w:hint="eastAsia" w:ascii="仿宋_GB2312" w:hAnsi="仿宋_GB2312" w:eastAsia="仿宋_GB2312" w:cs="仿宋_GB2312"/>
          <w:b/>
          <w:bCs/>
          <w:snapToGrid w:val="0"/>
          <w:color w:val="auto"/>
          <w:kern w:val="0"/>
          <w:sz w:val="32"/>
          <w:szCs w:val="32"/>
          <w:shd w:val="clear" w:color="auto" w:fill="FFFFFF"/>
          <w:lang w:val="en-US" w:eastAsia="zh-CN" w:bidi="ar-SA"/>
        </w:rPr>
        <w:t>（指南代码1402）：</w:t>
      </w:r>
      <w:r>
        <w:rPr>
          <w:rFonts w:hint="eastAsia" w:ascii="仿宋_GB2312" w:hAnsi="仿宋_GB2312" w:eastAsia="仿宋_GB2312" w:cs="仿宋_GB2312"/>
          <w:color w:val="auto"/>
          <w:kern w:val="0"/>
          <w:sz w:val="32"/>
          <w:szCs w:val="32"/>
          <w:shd w:val="clear" w:color="auto" w:fill="FFFFFF"/>
        </w:rPr>
        <w:t>青贮玉米质量提高技术研发与示范推广。</w:t>
      </w:r>
    </w:p>
    <w:p>
      <w:pPr>
        <w:pageBreakBefore w:val="0"/>
        <w:kinsoku/>
        <w:wordWrap/>
        <w:overflowPunct/>
        <w:topLinePunct w:val="0"/>
        <w:bidi w:val="0"/>
        <w:spacing w:line="600" w:lineRule="exact"/>
        <w:ind w:left="0" w:leftChars="0" w:firstLine="643" w:firstLineChars="200"/>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b/>
          <w:color w:val="auto"/>
          <w:kern w:val="0"/>
          <w:sz w:val="32"/>
          <w:szCs w:val="32"/>
          <w:shd w:val="clear" w:color="auto" w:fill="FFFFFF"/>
        </w:rPr>
        <w:t>研究方</w:t>
      </w:r>
      <w:r>
        <w:rPr>
          <w:rFonts w:hint="eastAsia" w:ascii="仿宋_GB2312" w:hAnsi="仿宋_GB2312" w:eastAsia="仿宋_GB2312" w:cs="仿宋_GB2312"/>
          <w:b/>
          <w:bCs/>
          <w:snapToGrid w:val="0"/>
          <w:color w:val="auto"/>
          <w:kern w:val="0"/>
          <w:sz w:val="32"/>
          <w:szCs w:val="32"/>
          <w:shd w:val="clear" w:color="auto" w:fill="FFFFFF"/>
          <w:lang w:val="en-US" w:eastAsia="zh-CN" w:bidi="ar-SA"/>
        </w:rPr>
        <w:t>向（指南代码1403）：</w:t>
      </w:r>
      <w:r>
        <w:rPr>
          <w:rFonts w:hint="eastAsia" w:ascii="仿宋_GB2312" w:hAnsi="仿宋_GB2312" w:eastAsia="仿宋_GB2312" w:cs="仿宋_GB2312"/>
          <w:color w:val="auto"/>
          <w:kern w:val="0"/>
          <w:sz w:val="32"/>
          <w:szCs w:val="32"/>
          <w:shd w:val="clear" w:color="auto" w:fill="FFFFFF"/>
        </w:rPr>
        <w:t>种养结合农牧循环生态绿色低碳技术研发与推广。</w:t>
      </w:r>
    </w:p>
    <w:p>
      <w:pPr>
        <w:pageBreakBefore w:val="0"/>
        <w:kinsoku/>
        <w:wordWrap/>
        <w:overflowPunct/>
        <w:topLinePunct w:val="0"/>
        <w:bidi w:val="0"/>
        <w:spacing w:line="600" w:lineRule="exact"/>
        <w:ind w:left="0" w:leftChars="0" w:firstLine="643" w:firstLineChars="200"/>
        <w:textAlignment w:val="auto"/>
        <w:rPr>
          <w:rFonts w:hint="eastAsia" w:ascii="仿宋_GB2312" w:hAnsi="仿宋_GB2312" w:eastAsia="仿宋_GB2312" w:cs="仿宋_GB2312"/>
          <w:color w:val="auto"/>
          <w:kern w:val="0"/>
          <w:sz w:val="32"/>
          <w:szCs w:val="32"/>
          <w:highlight w:val="none"/>
          <w:shd w:val="clear" w:color="auto" w:fill="FFFFFF"/>
        </w:rPr>
      </w:pPr>
      <w:r>
        <w:rPr>
          <w:rFonts w:hint="eastAsia" w:ascii="仿宋_GB2312" w:hAnsi="仿宋_GB2312" w:eastAsia="仿宋_GB2312" w:cs="仿宋_GB2312"/>
          <w:b/>
          <w:color w:val="auto"/>
          <w:kern w:val="0"/>
          <w:sz w:val="32"/>
          <w:szCs w:val="32"/>
          <w:shd w:val="clear" w:color="auto" w:fill="FFFFFF"/>
        </w:rPr>
        <w:t>研究方</w:t>
      </w:r>
      <w:r>
        <w:rPr>
          <w:rFonts w:hint="eastAsia" w:ascii="仿宋_GB2312" w:hAnsi="仿宋_GB2312" w:eastAsia="仿宋_GB2312" w:cs="仿宋_GB2312"/>
          <w:b/>
          <w:bCs/>
          <w:snapToGrid w:val="0"/>
          <w:color w:val="auto"/>
          <w:kern w:val="0"/>
          <w:sz w:val="32"/>
          <w:szCs w:val="32"/>
          <w:shd w:val="clear" w:color="auto" w:fill="FFFFFF"/>
          <w:lang w:val="en-US" w:eastAsia="zh-CN" w:bidi="ar-SA"/>
        </w:rPr>
        <w:t>向（指南代码1404）：</w:t>
      </w:r>
      <w:r>
        <w:rPr>
          <w:rFonts w:hint="eastAsia" w:ascii="仿宋_GB2312" w:hAnsi="仿宋_GB2312" w:eastAsia="仿宋_GB2312" w:cs="仿宋_GB2312"/>
          <w:color w:val="auto"/>
          <w:kern w:val="0"/>
          <w:sz w:val="32"/>
          <w:szCs w:val="32"/>
          <w:shd w:val="clear" w:color="auto" w:fill="FFFFFF"/>
        </w:rPr>
        <w:t>渔农综合开发技术集成与示范。</w:t>
      </w:r>
    </w:p>
    <w:p>
      <w:pPr>
        <w:pageBreakBefore w:val="0"/>
        <w:kinsoku/>
        <w:wordWrap/>
        <w:overflowPunct/>
        <w:topLinePunct w:val="0"/>
        <w:bidi w:val="0"/>
        <w:spacing w:line="600" w:lineRule="exact"/>
        <w:ind w:left="0" w:leftChars="0" w:firstLine="643" w:firstLineChars="200"/>
        <w:textAlignment w:val="auto"/>
        <w:rPr>
          <w:rFonts w:hint="eastAsia" w:ascii="仿宋_GB2312" w:hAnsi="仿宋_GB2312" w:eastAsia="仿宋_GB2312" w:cs="仿宋_GB2312"/>
          <w:color w:val="auto"/>
          <w:kern w:val="0"/>
          <w:sz w:val="32"/>
          <w:szCs w:val="32"/>
          <w:highlight w:val="none"/>
          <w:shd w:val="clear" w:color="auto" w:fill="FFFFFF"/>
        </w:rPr>
      </w:pPr>
      <w:r>
        <w:rPr>
          <w:rFonts w:hint="eastAsia" w:ascii="仿宋_GB2312" w:hAnsi="仿宋_GB2312" w:eastAsia="仿宋_GB2312" w:cs="仿宋_GB2312"/>
          <w:b/>
          <w:color w:val="auto"/>
          <w:kern w:val="0"/>
          <w:sz w:val="32"/>
          <w:szCs w:val="32"/>
          <w:highlight w:val="none"/>
          <w:shd w:val="clear" w:color="auto" w:fill="FFFFFF"/>
        </w:rPr>
        <w:t>研究方向</w:t>
      </w:r>
      <w:r>
        <w:rPr>
          <w:rFonts w:hint="eastAsia" w:ascii="仿宋_GB2312" w:hAnsi="仿宋_GB2312" w:eastAsia="仿宋_GB2312" w:cs="仿宋_GB2312"/>
          <w:b/>
          <w:bCs/>
          <w:snapToGrid w:val="0"/>
          <w:color w:val="auto"/>
          <w:kern w:val="0"/>
          <w:sz w:val="32"/>
          <w:szCs w:val="32"/>
          <w:highlight w:val="none"/>
          <w:shd w:val="clear" w:color="auto" w:fill="FFFFFF"/>
          <w:lang w:val="en-US" w:eastAsia="zh-CN" w:bidi="ar-SA"/>
        </w:rPr>
        <w:t>（指南代码1405）：</w:t>
      </w:r>
      <w:r>
        <w:rPr>
          <w:rFonts w:hint="eastAsia" w:ascii="仿宋_GB2312" w:hAnsi="仿宋_GB2312" w:eastAsia="仿宋_GB2312" w:cs="仿宋_GB2312"/>
          <w:b w:val="0"/>
          <w:bCs w:val="0"/>
          <w:snapToGrid w:val="0"/>
          <w:color w:val="auto"/>
          <w:kern w:val="0"/>
          <w:sz w:val="32"/>
          <w:szCs w:val="32"/>
          <w:highlight w:val="none"/>
          <w:shd w:val="clear" w:color="auto" w:fill="FFFFFF"/>
          <w:lang w:val="en-US" w:eastAsia="zh-CN" w:bidi="ar-SA"/>
        </w:rPr>
        <w:t>功</w:t>
      </w:r>
      <w:r>
        <w:rPr>
          <w:rFonts w:hint="eastAsia" w:ascii="仿宋_GB2312" w:hAnsi="仿宋_GB2312" w:eastAsia="仿宋_GB2312" w:cs="仿宋_GB2312"/>
          <w:color w:val="auto"/>
          <w:kern w:val="0"/>
          <w:sz w:val="32"/>
          <w:szCs w:val="32"/>
          <w:highlight w:val="none"/>
          <w:shd w:val="clear" w:color="auto" w:fill="FFFFFF"/>
        </w:rPr>
        <w:t>能性生物肥料研制技术与示范。</w:t>
      </w:r>
    </w:p>
    <w:p>
      <w:pPr>
        <w:pStyle w:val="2"/>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b/>
          <w:color w:val="auto"/>
          <w:kern w:val="0"/>
          <w:sz w:val="32"/>
          <w:szCs w:val="32"/>
          <w:shd w:val="clear" w:color="auto" w:fill="FFFFFF"/>
        </w:rPr>
        <w:t>研究方</w:t>
      </w:r>
      <w:r>
        <w:rPr>
          <w:rFonts w:hint="eastAsia" w:ascii="仿宋_GB2312" w:hAnsi="仿宋_GB2312" w:eastAsia="仿宋_GB2312" w:cs="仿宋_GB2312"/>
          <w:b/>
          <w:bCs/>
          <w:snapToGrid w:val="0"/>
          <w:color w:val="auto"/>
          <w:kern w:val="0"/>
          <w:sz w:val="32"/>
          <w:szCs w:val="32"/>
          <w:shd w:val="clear" w:color="auto" w:fill="FFFFFF"/>
          <w:lang w:val="en-US" w:eastAsia="zh-CN" w:bidi="ar-SA"/>
        </w:rPr>
        <w:t>向（</w:t>
      </w:r>
      <w:r>
        <w:rPr>
          <w:rFonts w:hint="eastAsia" w:ascii="仿宋_GB2312" w:hAnsi="仿宋_GB2312" w:eastAsia="仿宋_GB2312" w:cs="仿宋_GB2312"/>
          <w:b/>
          <w:bCs/>
          <w:snapToGrid w:val="0"/>
          <w:color w:val="auto"/>
          <w:kern w:val="0"/>
          <w:sz w:val="32"/>
          <w:szCs w:val="32"/>
          <w:highlight w:val="none"/>
          <w:shd w:val="clear" w:color="auto" w:fill="FFFFFF"/>
          <w:lang w:val="en-US" w:eastAsia="zh-CN" w:bidi="ar-SA"/>
        </w:rPr>
        <w:t>指南代码1406</w:t>
      </w:r>
      <w:r>
        <w:rPr>
          <w:rFonts w:hint="eastAsia" w:ascii="仿宋_GB2312" w:hAnsi="仿宋_GB2312" w:eastAsia="仿宋_GB2312" w:cs="仿宋_GB2312"/>
          <w:b/>
          <w:bCs/>
          <w:snapToGrid w:val="0"/>
          <w:color w:val="auto"/>
          <w:kern w:val="0"/>
          <w:sz w:val="32"/>
          <w:szCs w:val="32"/>
          <w:shd w:val="clear" w:color="auto" w:fill="FFFFFF"/>
          <w:lang w:val="en-US" w:eastAsia="zh-CN" w:bidi="ar-SA"/>
        </w:rPr>
        <w:t>）：</w:t>
      </w:r>
      <w:r>
        <w:rPr>
          <w:rFonts w:hint="eastAsia" w:ascii="仿宋_GB2312" w:hAnsi="仿宋_GB2312" w:eastAsia="仿宋_GB2312" w:cs="仿宋_GB2312"/>
          <w:color w:val="auto"/>
          <w:kern w:val="0"/>
          <w:sz w:val="32"/>
          <w:szCs w:val="32"/>
          <w:shd w:val="clear" w:color="auto" w:fill="FFFFFF"/>
        </w:rPr>
        <w:t>畜禽粪污农作物废弃物就地发酵无害化营养化还田技术研发与推广。</w:t>
      </w:r>
    </w:p>
    <w:p>
      <w:pPr>
        <w:pStyle w:val="2"/>
        <w:pageBreakBefore w:val="0"/>
        <w:kinsoku/>
        <w:wordWrap/>
        <w:overflowPunct/>
        <w:topLinePunct w:val="0"/>
        <w:bidi w:val="0"/>
        <w:spacing w:line="600" w:lineRule="exact"/>
        <w:ind w:left="0" w:leftChars="0"/>
        <w:textAlignment w:val="auto"/>
        <w:rPr>
          <w:rFonts w:hint="eastAsia" w:ascii="仿宋_GB2312" w:hAnsi="仿宋_GB2312" w:eastAsia="仿宋_GB2312" w:cs="仿宋_GB2312"/>
          <w:bCs w:val="0"/>
          <w:snapToGrid/>
          <w:color w:val="auto"/>
          <w:kern w:val="0"/>
          <w:sz w:val="32"/>
          <w:szCs w:val="32"/>
          <w:shd w:val="clear" w:color="auto" w:fill="FFFFFF"/>
          <w:lang w:val="en-US" w:eastAsia="zh-CN" w:bidi="ar-SA"/>
        </w:rPr>
      </w:pPr>
      <w:r>
        <w:rPr>
          <w:rFonts w:hint="eastAsia" w:ascii="仿宋_GB2312" w:hAnsi="仿宋_GB2312" w:eastAsia="仿宋_GB2312" w:cs="仿宋_GB2312"/>
          <w:b/>
          <w:color w:val="auto"/>
          <w:kern w:val="0"/>
          <w:sz w:val="32"/>
          <w:szCs w:val="32"/>
          <w:shd w:val="clear" w:color="auto" w:fill="FFFFFF"/>
        </w:rPr>
        <w:t>研究方向（</w:t>
      </w:r>
      <w:r>
        <w:rPr>
          <w:rFonts w:hint="eastAsia" w:ascii="仿宋_GB2312" w:hAnsi="仿宋_GB2312" w:eastAsia="仿宋_GB2312" w:cs="仿宋_GB2312"/>
          <w:b/>
          <w:bCs/>
          <w:snapToGrid w:val="0"/>
          <w:color w:val="auto"/>
          <w:kern w:val="0"/>
          <w:sz w:val="32"/>
          <w:szCs w:val="32"/>
          <w:shd w:val="clear" w:color="auto" w:fill="FFFFFF"/>
          <w:lang w:val="en-US" w:eastAsia="zh-CN" w:bidi="ar-SA"/>
        </w:rPr>
        <w:t>指南代码1407</w:t>
      </w:r>
      <w:r>
        <w:rPr>
          <w:rFonts w:hint="eastAsia" w:ascii="仿宋_GB2312" w:hAnsi="仿宋_GB2312" w:eastAsia="仿宋_GB2312" w:cs="仿宋_GB2312"/>
          <w:b/>
          <w:color w:val="auto"/>
          <w:kern w:val="0"/>
          <w:sz w:val="32"/>
          <w:szCs w:val="32"/>
          <w:shd w:val="clear" w:color="auto" w:fill="FFFFFF"/>
        </w:rPr>
        <w:t>）：</w:t>
      </w:r>
      <w:r>
        <w:rPr>
          <w:rFonts w:hint="eastAsia" w:ascii="仿宋_GB2312" w:hAnsi="仿宋_GB2312" w:eastAsia="仿宋_GB2312" w:cs="仿宋_GB2312"/>
          <w:bCs w:val="0"/>
          <w:snapToGrid/>
          <w:color w:val="auto"/>
          <w:kern w:val="0"/>
          <w:sz w:val="32"/>
          <w:szCs w:val="32"/>
          <w:shd w:val="clear" w:color="auto" w:fill="FFFFFF"/>
          <w:lang w:val="en-US" w:eastAsia="zh-CN" w:bidi="ar-SA"/>
        </w:rPr>
        <w:t>除草剂减量增效技术集成及示范。</w:t>
      </w:r>
    </w:p>
    <w:p>
      <w:pPr>
        <w:pStyle w:val="2"/>
        <w:pageBreakBefore w:val="0"/>
        <w:kinsoku/>
        <w:wordWrap/>
        <w:overflowPunct/>
        <w:topLinePunct w:val="0"/>
        <w:bidi w:val="0"/>
        <w:spacing w:line="600" w:lineRule="exact"/>
        <w:ind w:left="0" w:leftChars="0"/>
        <w:textAlignment w:val="auto"/>
        <w:rPr>
          <w:rFonts w:hint="eastAsia"/>
        </w:rPr>
      </w:pPr>
      <w:r>
        <w:rPr>
          <w:rFonts w:hint="eastAsia" w:ascii="仿宋_GB2312" w:hAnsi="仿宋_GB2312" w:eastAsia="仿宋_GB2312" w:cs="仿宋_GB2312"/>
          <w:b/>
          <w:color w:val="auto"/>
          <w:kern w:val="0"/>
          <w:sz w:val="32"/>
          <w:szCs w:val="32"/>
          <w:shd w:val="clear" w:color="auto" w:fill="FFFFFF"/>
        </w:rPr>
        <w:t>研究方向（</w:t>
      </w:r>
      <w:r>
        <w:rPr>
          <w:rFonts w:hint="eastAsia" w:ascii="仿宋_GB2312" w:hAnsi="仿宋_GB2312" w:eastAsia="仿宋_GB2312" w:cs="仿宋_GB2312"/>
          <w:b/>
          <w:bCs/>
          <w:snapToGrid w:val="0"/>
          <w:color w:val="auto"/>
          <w:kern w:val="0"/>
          <w:sz w:val="32"/>
          <w:szCs w:val="32"/>
          <w:highlight w:val="none"/>
          <w:shd w:val="clear" w:color="auto" w:fill="FFFFFF"/>
          <w:lang w:val="en-US" w:eastAsia="zh-CN" w:bidi="ar-SA"/>
        </w:rPr>
        <w:t>指南代码1408</w:t>
      </w:r>
      <w:r>
        <w:rPr>
          <w:rFonts w:hint="eastAsia" w:ascii="仿宋_GB2312" w:hAnsi="仿宋_GB2312" w:eastAsia="仿宋_GB2312" w:cs="仿宋_GB2312"/>
          <w:b/>
          <w:color w:val="auto"/>
          <w:kern w:val="0"/>
          <w:sz w:val="32"/>
          <w:szCs w:val="32"/>
          <w:shd w:val="clear" w:color="auto" w:fill="FFFFFF"/>
        </w:rPr>
        <w:t>）：</w:t>
      </w:r>
      <w:r>
        <w:rPr>
          <w:rFonts w:hint="eastAsia" w:ascii="仿宋_GB2312" w:hAnsi="仿宋_GB2312" w:eastAsia="仿宋_GB2312" w:cs="仿宋_GB2312"/>
          <w:bCs w:val="0"/>
          <w:snapToGrid/>
          <w:color w:val="auto"/>
          <w:kern w:val="0"/>
          <w:sz w:val="32"/>
          <w:szCs w:val="32"/>
          <w:shd w:val="clear" w:color="auto" w:fill="FFFFFF"/>
          <w:lang w:val="en-US" w:eastAsia="zh-CN" w:bidi="ar-SA"/>
        </w:rPr>
        <w:t>高密度种植生产技术集成示范推广。</w:t>
      </w:r>
    </w:p>
    <w:p>
      <w:pPr>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b w:val="0"/>
          <w:bCs/>
          <w:color w:val="auto"/>
          <w:kern w:val="0"/>
          <w:sz w:val="32"/>
          <w:szCs w:val="32"/>
          <w:highlight w:val="none"/>
          <w:shd w:val="clear" w:color="auto" w:fill="FFFFFF"/>
        </w:rPr>
      </w:pPr>
      <w:r>
        <w:rPr>
          <w:rFonts w:hint="eastAsia" w:ascii="仿宋_GB2312" w:hAnsi="仿宋_GB2312" w:eastAsia="仿宋_GB2312" w:cs="仿宋_GB2312"/>
          <w:b w:val="0"/>
          <w:bCs/>
          <w:color w:val="auto"/>
          <w:kern w:val="0"/>
          <w:sz w:val="32"/>
          <w:szCs w:val="32"/>
          <w:shd w:val="clear" w:color="auto" w:fill="FFFFFF"/>
          <w:lang w:val="en-US" w:eastAsia="zh-CN"/>
        </w:rPr>
        <w:t>2.畜牧业领域</w:t>
      </w:r>
    </w:p>
    <w:p>
      <w:pPr>
        <w:pageBreakBefore w:val="0"/>
        <w:kinsoku/>
        <w:wordWrap/>
        <w:overflowPunct/>
        <w:topLinePunct w:val="0"/>
        <w:bidi w:val="0"/>
        <w:spacing w:line="600" w:lineRule="exact"/>
        <w:ind w:left="0" w:leftChars="0" w:firstLine="643" w:firstLineChars="200"/>
        <w:textAlignment w:val="auto"/>
        <w:rPr>
          <w:rFonts w:hint="eastAsia" w:ascii="仿宋_GB2312" w:hAnsi="仿宋_GB2312" w:eastAsia="仿宋_GB2312" w:cs="仿宋_GB2312"/>
          <w:color w:val="auto"/>
          <w:kern w:val="0"/>
          <w:sz w:val="32"/>
          <w:szCs w:val="32"/>
          <w:highlight w:val="none"/>
          <w:shd w:val="clear" w:color="auto" w:fill="FFFFFF"/>
        </w:rPr>
      </w:pPr>
      <w:r>
        <w:rPr>
          <w:rFonts w:hint="eastAsia" w:ascii="仿宋_GB2312" w:hAnsi="仿宋_GB2312" w:eastAsia="仿宋_GB2312" w:cs="仿宋_GB2312"/>
          <w:b/>
          <w:color w:val="auto"/>
          <w:kern w:val="0"/>
          <w:sz w:val="32"/>
          <w:szCs w:val="32"/>
          <w:highlight w:val="none"/>
          <w:shd w:val="clear" w:color="auto" w:fill="FFFFFF"/>
        </w:rPr>
        <w:t>研究方</w:t>
      </w:r>
      <w:r>
        <w:rPr>
          <w:rFonts w:hint="eastAsia" w:ascii="仿宋_GB2312" w:hAnsi="仿宋_GB2312" w:eastAsia="仿宋_GB2312" w:cs="仿宋_GB2312"/>
          <w:b/>
          <w:bCs/>
          <w:snapToGrid w:val="0"/>
          <w:color w:val="auto"/>
          <w:kern w:val="0"/>
          <w:sz w:val="32"/>
          <w:szCs w:val="32"/>
          <w:highlight w:val="none"/>
          <w:shd w:val="clear" w:color="auto" w:fill="FFFFFF"/>
          <w:lang w:val="en-US" w:eastAsia="zh-CN" w:bidi="ar-SA"/>
        </w:rPr>
        <w:t>向（</w:t>
      </w:r>
      <w:r>
        <w:rPr>
          <w:rFonts w:hint="eastAsia" w:ascii="仿宋_GB2312" w:hAnsi="仿宋_GB2312" w:eastAsia="仿宋_GB2312" w:cs="仿宋_GB2312"/>
          <w:b/>
          <w:color w:val="auto"/>
          <w:kern w:val="0"/>
          <w:sz w:val="32"/>
          <w:szCs w:val="32"/>
          <w:shd w:val="clear" w:color="auto" w:fill="FFFFFF"/>
        </w:rPr>
        <w:t>指南代码1</w:t>
      </w:r>
      <w:r>
        <w:rPr>
          <w:rFonts w:hint="eastAsia" w:ascii="仿宋_GB2312" w:hAnsi="仿宋_GB2312" w:eastAsia="仿宋_GB2312" w:cs="仿宋_GB2312"/>
          <w:b/>
          <w:color w:val="auto"/>
          <w:kern w:val="0"/>
          <w:sz w:val="32"/>
          <w:szCs w:val="32"/>
          <w:shd w:val="clear" w:color="auto" w:fill="FFFFFF"/>
          <w:lang w:val="en-US" w:eastAsia="zh-CN"/>
        </w:rPr>
        <w:t>4</w:t>
      </w:r>
      <w:r>
        <w:rPr>
          <w:rFonts w:hint="eastAsia" w:ascii="仿宋_GB2312" w:hAnsi="仿宋_GB2312" w:eastAsia="仿宋_GB2312" w:cs="仿宋_GB2312"/>
          <w:b/>
          <w:color w:val="auto"/>
          <w:kern w:val="0"/>
          <w:sz w:val="32"/>
          <w:szCs w:val="32"/>
          <w:shd w:val="clear" w:color="auto" w:fill="FFFFFF"/>
        </w:rPr>
        <w:t>0</w:t>
      </w:r>
      <w:r>
        <w:rPr>
          <w:rFonts w:hint="eastAsia" w:ascii="仿宋_GB2312" w:hAnsi="仿宋_GB2312" w:eastAsia="仿宋_GB2312" w:cs="仿宋_GB2312"/>
          <w:b/>
          <w:color w:val="auto"/>
          <w:kern w:val="0"/>
          <w:sz w:val="32"/>
          <w:szCs w:val="32"/>
          <w:shd w:val="clear" w:color="auto" w:fill="FFFFFF"/>
          <w:lang w:val="en-US" w:eastAsia="zh-CN"/>
        </w:rPr>
        <w:t>9</w:t>
      </w:r>
      <w:r>
        <w:rPr>
          <w:rFonts w:hint="eastAsia" w:ascii="仿宋_GB2312" w:hAnsi="仿宋_GB2312" w:eastAsia="仿宋_GB2312" w:cs="仿宋_GB2312"/>
          <w:b/>
          <w:bCs/>
          <w:snapToGrid w:val="0"/>
          <w:color w:val="auto"/>
          <w:kern w:val="0"/>
          <w:sz w:val="32"/>
          <w:szCs w:val="32"/>
          <w:highlight w:val="none"/>
          <w:shd w:val="clear" w:color="auto" w:fill="FFFFFF"/>
          <w:lang w:val="en-US" w:eastAsia="zh-CN" w:bidi="ar-SA"/>
        </w:rPr>
        <w:t>）：</w:t>
      </w:r>
      <w:r>
        <w:rPr>
          <w:rFonts w:hint="eastAsia" w:ascii="仿宋_GB2312" w:hAnsi="仿宋_GB2312" w:eastAsia="仿宋_GB2312" w:cs="仿宋_GB2312"/>
          <w:color w:val="auto"/>
          <w:kern w:val="0"/>
          <w:sz w:val="32"/>
          <w:szCs w:val="32"/>
          <w:highlight w:val="none"/>
          <w:shd w:val="clear" w:color="auto" w:fill="FFFFFF"/>
        </w:rPr>
        <w:t>安全、高效疫苗和兽药研制研发应用。</w:t>
      </w:r>
    </w:p>
    <w:p>
      <w:pPr>
        <w:pageBreakBefore w:val="0"/>
        <w:kinsoku/>
        <w:wordWrap/>
        <w:overflowPunct/>
        <w:topLinePunct w:val="0"/>
        <w:bidi w:val="0"/>
        <w:spacing w:line="600" w:lineRule="exact"/>
        <w:ind w:left="0" w:leftChars="0" w:firstLine="643" w:firstLineChars="200"/>
        <w:textAlignment w:val="auto"/>
        <w:rPr>
          <w:rFonts w:hint="eastAsia" w:ascii="仿宋_GB2312" w:hAnsi="仿宋_GB2312" w:eastAsia="仿宋_GB2312" w:cs="仿宋_GB2312"/>
          <w:color w:val="auto"/>
          <w:kern w:val="0"/>
          <w:sz w:val="32"/>
          <w:szCs w:val="32"/>
          <w:highlight w:val="none"/>
          <w:shd w:val="clear" w:color="auto" w:fill="FFFFFF"/>
        </w:rPr>
      </w:pPr>
      <w:r>
        <w:rPr>
          <w:rFonts w:hint="eastAsia" w:ascii="仿宋_GB2312" w:hAnsi="仿宋_GB2312" w:eastAsia="仿宋_GB2312" w:cs="仿宋_GB2312"/>
          <w:b/>
          <w:color w:val="auto"/>
          <w:kern w:val="0"/>
          <w:sz w:val="32"/>
          <w:szCs w:val="32"/>
          <w:highlight w:val="none"/>
          <w:shd w:val="clear" w:color="auto" w:fill="FFFFFF"/>
        </w:rPr>
        <w:t>研究方</w:t>
      </w:r>
      <w:r>
        <w:rPr>
          <w:rFonts w:hint="eastAsia" w:ascii="仿宋_GB2312" w:hAnsi="仿宋_GB2312" w:eastAsia="仿宋_GB2312" w:cs="仿宋_GB2312"/>
          <w:b/>
          <w:bCs/>
          <w:snapToGrid w:val="0"/>
          <w:color w:val="auto"/>
          <w:kern w:val="0"/>
          <w:sz w:val="32"/>
          <w:szCs w:val="32"/>
          <w:highlight w:val="none"/>
          <w:shd w:val="clear" w:color="auto" w:fill="FFFFFF"/>
          <w:lang w:val="en-US" w:eastAsia="zh-CN" w:bidi="ar-SA"/>
        </w:rPr>
        <w:t>向（</w:t>
      </w:r>
      <w:r>
        <w:rPr>
          <w:rFonts w:hint="eastAsia" w:ascii="仿宋_GB2312" w:hAnsi="仿宋_GB2312" w:eastAsia="仿宋_GB2312" w:cs="仿宋_GB2312"/>
          <w:b/>
          <w:color w:val="auto"/>
          <w:kern w:val="0"/>
          <w:sz w:val="32"/>
          <w:szCs w:val="32"/>
          <w:shd w:val="clear" w:color="auto" w:fill="FFFFFF"/>
        </w:rPr>
        <w:t>指南代码1</w:t>
      </w:r>
      <w:r>
        <w:rPr>
          <w:rFonts w:hint="eastAsia" w:ascii="仿宋_GB2312" w:hAnsi="仿宋_GB2312" w:eastAsia="仿宋_GB2312" w:cs="仿宋_GB2312"/>
          <w:b/>
          <w:color w:val="auto"/>
          <w:kern w:val="0"/>
          <w:sz w:val="32"/>
          <w:szCs w:val="32"/>
          <w:shd w:val="clear" w:color="auto" w:fill="FFFFFF"/>
          <w:lang w:val="en-US" w:eastAsia="zh-CN"/>
        </w:rPr>
        <w:t>410</w:t>
      </w:r>
      <w:r>
        <w:rPr>
          <w:rFonts w:hint="eastAsia" w:ascii="仿宋_GB2312" w:hAnsi="仿宋_GB2312" w:eastAsia="仿宋_GB2312" w:cs="仿宋_GB2312"/>
          <w:b/>
          <w:bCs/>
          <w:snapToGrid w:val="0"/>
          <w:color w:val="auto"/>
          <w:kern w:val="0"/>
          <w:sz w:val="32"/>
          <w:szCs w:val="32"/>
          <w:highlight w:val="none"/>
          <w:shd w:val="clear" w:color="auto" w:fill="FFFFFF"/>
          <w:lang w:val="en-US" w:eastAsia="zh-CN" w:bidi="ar-SA"/>
        </w:rPr>
        <w:t>）：</w:t>
      </w:r>
      <w:r>
        <w:rPr>
          <w:rFonts w:hint="eastAsia" w:ascii="仿宋_GB2312" w:hAnsi="仿宋_GB2312" w:eastAsia="仿宋_GB2312" w:cs="仿宋_GB2312"/>
          <w:color w:val="auto"/>
          <w:kern w:val="0"/>
          <w:sz w:val="32"/>
          <w:szCs w:val="32"/>
          <w:highlight w:val="none"/>
          <w:shd w:val="clear" w:color="auto" w:fill="FFFFFF"/>
        </w:rPr>
        <w:t>饲草料发酵高效利用技术及功能营养性饲草料生产加工技术研发与推广。</w:t>
      </w:r>
    </w:p>
    <w:p>
      <w:pPr>
        <w:pStyle w:val="7"/>
        <w:pageBreakBefore w:val="0"/>
        <w:kinsoku/>
        <w:wordWrap/>
        <w:overflowPunct/>
        <w:topLinePunct w:val="0"/>
        <w:bidi w:val="0"/>
        <w:spacing w:before="0" w:beforeAutospacing="0" w:after="0" w:afterAutospacing="0" w:line="600" w:lineRule="exact"/>
        <w:ind w:left="0" w:leftChars="0" w:firstLine="643" w:firstLineChars="200"/>
        <w:jc w:val="both"/>
        <w:textAlignment w:val="auto"/>
        <w:rPr>
          <w:rFonts w:hint="eastAsia" w:ascii="华文楷体" w:hAnsi="华文楷体" w:eastAsia="华文楷体" w:cs="仿宋_GB2312"/>
          <w:color w:val="auto"/>
          <w:sz w:val="32"/>
          <w:szCs w:val="32"/>
          <w:highlight w:val="none"/>
          <w:shd w:val="clear" w:color="auto" w:fill="FFFFFF"/>
        </w:rPr>
      </w:pPr>
      <w:r>
        <w:rPr>
          <w:rFonts w:hint="eastAsia" w:ascii="仿宋_GB2312" w:eastAsia="仿宋_GB2312"/>
          <w:b/>
          <w:color w:val="auto"/>
          <w:sz w:val="32"/>
          <w:szCs w:val="32"/>
          <w:highlight w:val="none"/>
        </w:rPr>
        <w:t>支持额度：</w:t>
      </w:r>
      <w:r>
        <w:rPr>
          <w:rFonts w:hint="eastAsia" w:ascii="仿宋_GB2312" w:hAnsi="仿宋_GB2312" w:eastAsia="仿宋_GB2312" w:cs="仿宋_GB2312"/>
          <w:color w:val="auto"/>
          <w:sz w:val="32"/>
          <w:szCs w:val="32"/>
          <w:highlight w:val="none"/>
          <w:shd w:val="clear" w:color="auto" w:fill="FFFFFF"/>
        </w:rPr>
        <w:t>该领域每个项目财政支持额度80万元。</w:t>
      </w:r>
    </w:p>
    <w:p>
      <w:pPr>
        <w:pStyle w:val="7"/>
        <w:pageBreakBefore w:val="0"/>
        <w:kinsoku/>
        <w:wordWrap/>
        <w:overflowPunct/>
        <w:topLinePunct w:val="0"/>
        <w:bidi w:val="0"/>
        <w:spacing w:before="0" w:beforeAutospacing="0" w:after="0" w:afterAutospacing="0" w:line="600" w:lineRule="exact"/>
        <w:ind w:left="0" w:leftChars="0" w:firstLine="643" w:firstLineChars="200"/>
        <w:jc w:val="both"/>
        <w:textAlignment w:val="auto"/>
        <w:rPr>
          <w:rFonts w:hint="eastAsia" w:ascii="仿宋_GB2312" w:hAnsi="仿宋_GB2312" w:eastAsia="仿宋_GB2312" w:cs="仿宋_GB2312"/>
          <w:bCs/>
          <w:color w:val="auto"/>
          <w:sz w:val="32"/>
          <w:szCs w:val="32"/>
          <w:shd w:val="clear" w:color="auto" w:fill="FFFFFF"/>
          <w:lang w:eastAsia="zh-CN"/>
        </w:rPr>
      </w:pPr>
      <w:r>
        <w:rPr>
          <w:rFonts w:hint="eastAsia" w:ascii="仿宋_GB2312" w:eastAsia="仿宋_GB2312"/>
          <w:b/>
          <w:color w:val="auto"/>
          <w:sz w:val="32"/>
          <w:szCs w:val="32"/>
          <w:highlight w:val="none"/>
        </w:rPr>
        <w:t>考核要求：</w:t>
      </w:r>
      <w:r>
        <w:rPr>
          <w:rFonts w:hint="eastAsia" w:ascii="仿宋_GB2312" w:hAnsi="仿宋_GB2312" w:eastAsia="仿宋_GB2312" w:cs="仿宋_GB2312"/>
          <w:bCs/>
          <w:color w:val="auto"/>
          <w:sz w:val="32"/>
          <w:szCs w:val="32"/>
          <w:highlight w:val="none"/>
          <w:shd w:val="clear" w:color="auto" w:fill="FFFFFF"/>
        </w:rPr>
        <w:t>项目执行期不超过2年</w:t>
      </w:r>
      <w:r>
        <w:rPr>
          <w:rFonts w:hint="eastAsia" w:ascii="仿宋_GB2312" w:hAnsi="仿宋_GB2312" w:eastAsia="仿宋_GB2312" w:cs="仿宋_GB2312"/>
          <w:bCs/>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项目完成时</w:t>
      </w:r>
      <w:r>
        <w:rPr>
          <w:rFonts w:hint="eastAsia" w:ascii="仿宋_GB2312" w:eastAsia="仿宋_GB2312" w:cs="Times New Roman"/>
          <w:color w:val="auto"/>
          <w:kern w:val="2"/>
          <w:sz w:val="32"/>
          <w:szCs w:val="32"/>
          <w:lang w:eastAsia="zh-CN"/>
        </w:rPr>
        <w:t>解决</w:t>
      </w:r>
      <w:r>
        <w:rPr>
          <w:rFonts w:hint="eastAsia" w:ascii="仿宋_GB2312" w:eastAsia="仿宋_GB2312" w:cs="Times New Roman"/>
          <w:color w:val="auto"/>
          <w:kern w:val="2"/>
          <w:sz w:val="32"/>
          <w:szCs w:val="32"/>
        </w:rPr>
        <w:t>关键技术难题</w:t>
      </w:r>
      <w:r>
        <w:rPr>
          <w:rFonts w:hint="eastAsia" w:ascii="仿宋_GB2312" w:eastAsia="仿宋_GB2312" w:cs="Times New Roman"/>
          <w:color w:val="auto"/>
          <w:kern w:val="2"/>
          <w:sz w:val="32"/>
          <w:szCs w:val="32"/>
          <w:lang w:eastAsia="zh-CN"/>
        </w:rPr>
        <w:t>不少于</w:t>
      </w:r>
      <w:r>
        <w:rPr>
          <w:rFonts w:hint="eastAsia" w:ascii="仿宋_GB2312" w:eastAsia="仿宋_GB2312" w:cs="Times New Roman"/>
          <w:color w:val="auto"/>
          <w:kern w:val="2"/>
          <w:sz w:val="32"/>
          <w:szCs w:val="32"/>
        </w:rPr>
        <w:t>1项</w:t>
      </w:r>
      <w:r>
        <w:rPr>
          <w:rFonts w:hint="eastAsia" w:ascii="仿宋_GB2312" w:eastAsia="仿宋_GB2312" w:cs="Times New Roman"/>
          <w:color w:val="auto"/>
          <w:kern w:val="2"/>
          <w:sz w:val="32"/>
          <w:szCs w:val="32"/>
          <w:lang w:eastAsia="zh-CN"/>
        </w:rPr>
        <w:t>并转化应用</w:t>
      </w:r>
      <w:r>
        <w:rPr>
          <w:rFonts w:hint="eastAsia" w:ascii="仿宋" w:hAnsi="仿宋" w:eastAsia="仿宋" w:cs="仿宋"/>
          <w:color w:val="auto"/>
          <w:sz w:val="32"/>
          <w:szCs w:val="32"/>
          <w:shd w:val="clear" w:color="auto" w:fill="FFFFFF"/>
          <w:lang w:eastAsia="zh-CN"/>
        </w:rPr>
        <w:t>；</w:t>
      </w:r>
      <w:r>
        <w:rPr>
          <w:rFonts w:hint="eastAsia" w:ascii="仿宋_GB2312" w:eastAsia="仿宋_GB2312" w:cs="Times New Roman"/>
          <w:color w:val="auto"/>
          <w:kern w:val="2"/>
          <w:sz w:val="32"/>
          <w:szCs w:val="32"/>
          <w:lang w:eastAsia="zh-CN"/>
        </w:rPr>
        <w:t>授权</w:t>
      </w:r>
      <w:r>
        <w:rPr>
          <w:rFonts w:hint="eastAsia" w:ascii="仿宋_GB2312" w:eastAsia="仿宋_GB2312" w:cs="Times New Roman"/>
          <w:color w:val="auto"/>
          <w:kern w:val="2"/>
          <w:sz w:val="32"/>
          <w:szCs w:val="32"/>
          <w:lang w:val="en" w:eastAsia="zh-CN"/>
        </w:rPr>
        <w:t>Ⅰ类知识产权</w:t>
      </w:r>
      <w:r>
        <w:rPr>
          <w:rFonts w:hint="eastAsia" w:ascii="仿宋_GB2312" w:hAnsi="仿宋_GB2312" w:eastAsia="仿宋_GB2312" w:cs="仿宋_GB2312"/>
          <w:bCs/>
          <w:snapToGrid w:val="0"/>
          <w:color w:val="auto"/>
          <w:sz w:val="32"/>
          <w:szCs w:val="32"/>
          <w:highlight w:val="none"/>
        </w:rPr>
        <w:t>不</w:t>
      </w:r>
      <w:r>
        <w:rPr>
          <w:rFonts w:hint="eastAsia" w:ascii="仿宋_GB2312" w:hAnsi="仿宋_GB2312" w:eastAsia="仿宋_GB2312" w:cs="仿宋_GB2312"/>
          <w:bCs/>
          <w:snapToGrid w:val="0"/>
          <w:color w:val="auto"/>
          <w:sz w:val="32"/>
          <w:szCs w:val="32"/>
          <w:highlight w:val="none"/>
          <w:lang w:val="en-US" w:eastAsia="zh-CN"/>
        </w:rPr>
        <w:t>少</w:t>
      </w:r>
      <w:r>
        <w:rPr>
          <w:rFonts w:hint="eastAsia" w:ascii="仿宋_GB2312" w:hAnsi="仿宋_GB2312" w:eastAsia="仿宋_GB2312" w:cs="仿宋_GB2312"/>
          <w:bCs/>
          <w:snapToGrid w:val="0"/>
          <w:color w:val="auto"/>
          <w:sz w:val="32"/>
          <w:szCs w:val="32"/>
          <w:highlight w:val="none"/>
        </w:rPr>
        <w:t>于</w:t>
      </w:r>
      <w:r>
        <w:rPr>
          <w:rFonts w:hint="eastAsia" w:ascii="仿宋_GB2312" w:hAnsi="仿宋_GB2312" w:eastAsia="仿宋_GB2312" w:cs="仿宋_GB2312"/>
          <w:bCs/>
          <w:snapToGrid w:val="0"/>
          <w:color w:val="auto"/>
          <w:sz w:val="32"/>
          <w:szCs w:val="32"/>
          <w:highlight w:val="none"/>
          <w:lang w:val="en-US" w:eastAsia="zh-CN"/>
        </w:rPr>
        <w:t>1</w:t>
      </w:r>
      <w:r>
        <w:rPr>
          <w:rFonts w:hint="eastAsia" w:ascii="仿宋_GB2312" w:hAnsi="仿宋_GB2312" w:eastAsia="仿宋_GB2312" w:cs="仿宋_GB2312"/>
          <w:bCs/>
          <w:snapToGrid w:val="0"/>
          <w:color w:val="auto"/>
          <w:sz w:val="32"/>
          <w:szCs w:val="32"/>
          <w:highlight w:val="none"/>
        </w:rPr>
        <w:t>项</w:t>
      </w:r>
      <w:r>
        <w:rPr>
          <w:rFonts w:hint="eastAsia" w:ascii="仿宋_GB2312" w:eastAsia="仿宋_GB2312" w:cs="Times New Roman"/>
          <w:color w:val="auto"/>
          <w:kern w:val="2"/>
          <w:sz w:val="32"/>
          <w:szCs w:val="32"/>
          <w:lang w:eastAsia="zh-CN"/>
        </w:rPr>
        <w:t>，或</w:t>
      </w:r>
      <w:r>
        <w:rPr>
          <w:rFonts w:hint="eastAsia" w:ascii="仿宋_GB2312" w:eastAsia="仿宋_GB2312" w:cs="Times New Roman"/>
          <w:color w:val="auto"/>
          <w:kern w:val="2"/>
          <w:sz w:val="32"/>
          <w:szCs w:val="32"/>
          <w:lang w:val="en" w:eastAsia="zh-CN"/>
        </w:rPr>
        <w:t>Ⅱ类知识产权</w:t>
      </w:r>
      <w:r>
        <w:rPr>
          <w:rFonts w:hint="eastAsia" w:ascii="仿宋_GB2312" w:eastAsia="仿宋_GB2312" w:cs="Times New Roman"/>
          <w:color w:val="auto"/>
          <w:kern w:val="2"/>
          <w:sz w:val="32"/>
          <w:szCs w:val="32"/>
          <w:lang w:eastAsia="zh-CN"/>
        </w:rPr>
        <w:t>不</w:t>
      </w:r>
      <w:r>
        <w:rPr>
          <w:rFonts w:hint="eastAsia" w:ascii="仿宋_GB2312" w:eastAsia="仿宋_GB2312" w:cs="Times New Roman"/>
          <w:color w:val="auto"/>
          <w:kern w:val="2"/>
          <w:sz w:val="32"/>
          <w:szCs w:val="32"/>
          <w:lang w:val="en-US" w:eastAsia="zh-CN"/>
        </w:rPr>
        <w:t>少</w:t>
      </w:r>
      <w:r>
        <w:rPr>
          <w:rFonts w:hint="eastAsia" w:ascii="仿宋_GB2312" w:eastAsia="仿宋_GB2312" w:cs="Times New Roman"/>
          <w:color w:val="auto"/>
          <w:kern w:val="2"/>
          <w:sz w:val="32"/>
          <w:szCs w:val="32"/>
          <w:lang w:eastAsia="zh-CN"/>
        </w:rPr>
        <w:t>于5项；</w:t>
      </w:r>
      <w:r>
        <w:rPr>
          <w:rFonts w:hint="eastAsia" w:ascii="仿宋_GB2312" w:hAnsi="仿宋_GB2312" w:eastAsia="仿宋_GB2312" w:cs="仿宋_GB2312"/>
          <w:bCs/>
          <w:color w:val="auto"/>
          <w:sz w:val="32"/>
          <w:szCs w:val="32"/>
          <w:highlight w:val="none"/>
          <w:shd w:val="clear" w:color="auto" w:fill="FFFFFF"/>
        </w:rPr>
        <w:t>建立示范基地</w:t>
      </w:r>
      <w:r>
        <w:rPr>
          <w:rFonts w:hint="eastAsia" w:ascii="仿宋_GB2312" w:hAnsi="仿宋_GB2312" w:eastAsia="仿宋_GB2312" w:cs="仿宋_GB2312"/>
          <w:bCs/>
          <w:color w:val="auto"/>
          <w:sz w:val="32"/>
          <w:szCs w:val="32"/>
          <w:highlight w:val="none"/>
          <w:shd w:val="clear" w:color="auto" w:fill="FFFFFF"/>
          <w:lang w:val="en-US" w:eastAsia="zh-CN"/>
        </w:rPr>
        <w:t>不少于1</w:t>
      </w:r>
      <w:r>
        <w:rPr>
          <w:rFonts w:hint="eastAsia" w:ascii="仿宋_GB2312" w:hAnsi="仿宋_GB2312" w:eastAsia="仿宋_GB2312" w:cs="仿宋_GB2312"/>
          <w:bCs/>
          <w:color w:val="auto"/>
          <w:sz w:val="32"/>
          <w:szCs w:val="32"/>
          <w:highlight w:val="none"/>
          <w:shd w:val="clear" w:color="auto" w:fill="FFFFFF"/>
        </w:rPr>
        <w:t>个，面积不少于100亩</w:t>
      </w:r>
      <w:r>
        <w:rPr>
          <w:rFonts w:hint="eastAsia" w:ascii="仿宋_GB2312" w:hAnsi="仿宋_GB2312" w:eastAsia="仿宋_GB2312" w:cs="仿宋_GB2312"/>
          <w:bCs/>
          <w:color w:val="auto"/>
          <w:sz w:val="32"/>
          <w:szCs w:val="32"/>
          <w:highlight w:val="none"/>
          <w:shd w:val="clear" w:color="auto" w:fill="FFFFFF"/>
          <w:lang w:eastAsia="zh-CN"/>
        </w:rPr>
        <w:t>（农业领域</w:t>
      </w:r>
      <w:r>
        <w:rPr>
          <w:rFonts w:hint="eastAsia" w:ascii="仿宋_GB2312" w:hAnsi="仿宋_GB2312" w:eastAsia="仿宋_GB2312" w:cs="仿宋_GB2312"/>
          <w:bCs/>
          <w:color w:val="auto"/>
          <w:sz w:val="32"/>
          <w:szCs w:val="32"/>
          <w:shd w:val="clear" w:color="auto" w:fill="FFFFFF"/>
          <w:lang w:eastAsia="zh-CN"/>
        </w:rPr>
        <w:t>）</w:t>
      </w:r>
      <w:r>
        <w:rPr>
          <w:rFonts w:hint="eastAsia" w:ascii="仿宋_GB2312" w:hAnsi="仿宋_GB2312" w:eastAsia="仿宋_GB2312" w:cs="仿宋_GB2312"/>
          <w:bCs/>
          <w:color w:val="auto"/>
          <w:sz w:val="32"/>
          <w:szCs w:val="32"/>
          <w:shd w:val="clear" w:color="auto" w:fill="FFFFFF"/>
        </w:rPr>
        <w:t>或实验牲畜不少于500头</w:t>
      </w:r>
      <w:r>
        <w:rPr>
          <w:rFonts w:hint="eastAsia" w:ascii="仿宋_GB2312" w:hAnsi="仿宋_GB2312" w:eastAsia="仿宋_GB2312" w:cs="仿宋_GB2312"/>
          <w:bCs/>
          <w:color w:val="auto"/>
          <w:sz w:val="32"/>
          <w:szCs w:val="32"/>
          <w:shd w:val="clear" w:color="auto" w:fill="FFFFFF"/>
          <w:lang w:eastAsia="zh-CN"/>
        </w:rPr>
        <w:t>（畜牧业领域）</w:t>
      </w:r>
      <w:r>
        <w:rPr>
          <w:rFonts w:hint="eastAsia" w:ascii="仿宋_GB2312" w:hAnsi="仿宋_GB2312" w:eastAsia="仿宋_GB2312" w:cs="仿宋_GB2312"/>
          <w:bCs/>
          <w:color w:val="auto"/>
          <w:sz w:val="32"/>
          <w:szCs w:val="32"/>
          <w:shd w:val="clear" w:color="auto" w:fill="FFFFFF"/>
        </w:rPr>
        <w:t>；</w:t>
      </w:r>
      <w:r>
        <w:rPr>
          <w:rFonts w:hint="eastAsia" w:ascii="仿宋_GB2312" w:eastAsia="仿宋_GB2312"/>
          <w:color w:val="auto"/>
          <w:kern w:val="2"/>
          <w:sz w:val="32"/>
          <w:szCs w:val="32"/>
          <w:lang w:eastAsia="zh-CN"/>
        </w:rPr>
        <w:t>培养中级及以上专业技术（或硕士及以上）人才不少于3名</w:t>
      </w:r>
      <w:r>
        <w:rPr>
          <w:rFonts w:ascii="仿宋_GB2312" w:hAnsi="仿宋_GB2312" w:eastAsia="仿宋_GB2312" w:cs="仿宋_GB2312"/>
          <w:bCs/>
          <w:color w:val="auto"/>
          <w:sz w:val="32"/>
          <w:szCs w:val="32"/>
          <w:shd w:val="clear" w:color="auto" w:fill="FFFFFF"/>
        </w:rPr>
        <w:t>。</w:t>
      </w:r>
      <w:r>
        <w:rPr>
          <w:rFonts w:hint="eastAsia" w:ascii="仿宋_GB2312" w:hAnsi="仿宋_GB2312" w:eastAsia="仿宋_GB2312" w:cs="仿宋_GB2312"/>
          <w:bCs/>
          <w:color w:val="auto"/>
          <w:sz w:val="32"/>
          <w:szCs w:val="32"/>
          <w:shd w:val="clear" w:color="auto" w:fill="FFFFFF"/>
          <w:lang w:eastAsia="zh-CN"/>
        </w:rPr>
        <w:t>合作联合申报项目的，项目考核验收指标体现的成果须为我市牵头单位所有，或作为第一单位共同所有。</w:t>
      </w:r>
    </w:p>
    <w:p>
      <w:pPr>
        <w:pStyle w:val="7"/>
        <w:pageBreakBefore w:val="0"/>
        <w:kinsoku/>
        <w:wordWrap/>
        <w:overflowPunct/>
        <w:topLinePunct w:val="0"/>
        <w:bidi w:val="0"/>
        <w:spacing w:before="0" w:beforeAutospacing="0" w:after="0" w:afterAutospacing="0" w:line="600" w:lineRule="exact"/>
        <w:ind w:left="0" w:leftChars="0" w:firstLine="640" w:firstLineChars="200"/>
        <w:jc w:val="both"/>
        <w:textAlignment w:val="auto"/>
        <w:rPr>
          <w:rFonts w:hint="eastAsia" w:ascii="楷体" w:hAnsi="楷体" w:eastAsia="楷体" w:cs="楷体"/>
          <w:color w:val="auto"/>
          <w:kern w:val="0"/>
          <w:sz w:val="32"/>
          <w:szCs w:val="32"/>
          <w:shd w:val="clear" w:color="auto" w:fill="FFFFFF"/>
        </w:rPr>
      </w:pPr>
      <w:r>
        <w:rPr>
          <w:rFonts w:hint="eastAsia" w:ascii="楷体" w:hAnsi="楷体" w:eastAsia="楷体" w:cs="楷体"/>
          <w:color w:val="auto"/>
          <w:kern w:val="0"/>
          <w:sz w:val="32"/>
          <w:szCs w:val="32"/>
          <w:shd w:val="clear" w:color="auto" w:fill="FFFFFF"/>
        </w:rPr>
        <w:t>（八）农畜产品加工技术</w:t>
      </w:r>
    </w:p>
    <w:p>
      <w:pPr>
        <w:pageBreakBefore w:val="0"/>
        <w:kinsoku/>
        <w:wordWrap/>
        <w:overflowPunct/>
        <w:topLinePunct w:val="0"/>
        <w:bidi w:val="0"/>
        <w:adjustRightInd w:val="0"/>
        <w:snapToGrid w:val="0"/>
        <w:spacing w:line="600" w:lineRule="exact"/>
        <w:ind w:left="0" w:leftChars="0" w:firstLine="642"/>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研究方向（指南代码1</w:t>
      </w:r>
      <w:r>
        <w:rPr>
          <w:rFonts w:hint="eastAsia" w:ascii="仿宋_GB2312" w:hAnsi="仿宋_GB2312" w:eastAsia="仿宋_GB2312" w:cs="仿宋_GB2312"/>
          <w:b/>
          <w:color w:val="auto"/>
          <w:sz w:val="32"/>
          <w:szCs w:val="32"/>
          <w:highlight w:val="none"/>
          <w:lang w:val="en-US" w:eastAsia="zh-CN"/>
        </w:rPr>
        <w:t>5</w:t>
      </w:r>
      <w:r>
        <w:rPr>
          <w:rFonts w:hint="eastAsia" w:ascii="仿宋_GB2312" w:hAnsi="仿宋_GB2312" w:eastAsia="仿宋_GB2312" w:cs="仿宋_GB2312"/>
          <w:b/>
          <w:color w:val="auto"/>
          <w:sz w:val="32"/>
          <w:szCs w:val="32"/>
          <w:highlight w:val="none"/>
        </w:rPr>
        <w:t>01）：</w:t>
      </w:r>
      <w:r>
        <w:rPr>
          <w:rFonts w:hint="eastAsia" w:ascii="仿宋_GB2312" w:hAnsi="仿宋_GB2312" w:eastAsia="仿宋_GB2312" w:cs="仿宋_GB2312"/>
          <w:color w:val="auto"/>
          <w:sz w:val="32"/>
          <w:szCs w:val="32"/>
          <w:highlight w:val="none"/>
        </w:rPr>
        <w:t>辣椒精深加工技术的研发与应用。</w:t>
      </w:r>
    </w:p>
    <w:p>
      <w:pPr>
        <w:pageBreakBefore w:val="0"/>
        <w:kinsoku/>
        <w:wordWrap/>
        <w:overflowPunct/>
        <w:topLinePunct w:val="0"/>
        <w:bidi w:val="0"/>
        <w:adjustRightInd w:val="0"/>
        <w:snapToGrid w:val="0"/>
        <w:spacing w:line="600" w:lineRule="exact"/>
        <w:ind w:left="0" w:leftChars="0" w:firstLine="642"/>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sz w:val="32"/>
          <w:szCs w:val="32"/>
        </w:rPr>
        <w:t>研究方向（指南代码1</w:t>
      </w:r>
      <w:r>
        <w:rPr>
          <w:rFonts w:hint="eastAsia" w:ascii="仿宋_GB2312" w:hAnsi="仿宋_GB2312" w:eastAsia="仿宋_GB2312" w:cs="仿宋_GB2312"/>
          <w:b/>
          <w:color w:val="auto"/>
          <w:sz w:val="32"/>
          <w:szCs w:val="32"/>
          <w:lang w:val="en-US" w:eastAsia="zh-CN"/>
        </w:rPr>
        <w:t>5</w:t>
      </w:r>
      <w:r>
        <w:rPr>
          <w:rFonts w:hint="eastAsia" w:ascii="仿宋_GB2312" w:hAnsi="仿宋_GB2312" w:eastAsia="仿宋_GB2312" w:cs="仿宋_GB2312"/>
          <w:b/>
          <w:color w:val="auto"/>
          <w:sz w:val="32"/>
          <w:szCs w:val="32"/>
        </w:rPr>
        <w:t>02）：</w:t>
      </w:r>
      <w:r>
        <w:rPr>
          <w:rFonts w:hint="eastAsia" w:ascii="仿宋_GB2312" w:hAnsi="仿宋_GB2312" w:eastAsia="仿宋_GB2312" w:cs="仿宋_GB2312"/>
          <w:color w:val="auto"/>
          <w:kern w:val="0"/>
          <w:sz w:val="32"/>
          <w:szCs w:val="32"/>
        </w:rPr>
        <w:t>农畜水产品精深加工、品质控制、冷链物流技术研究及产品开发。</w:t>
      </w:r>
    </w:p>
    <w:p>
      <w:pPr>
        <w:pStyle w:val="7"/>
        <w:pageBreakBefore w:val="0"/>
        <w:kinsoku/>
        <w:wordWrap/>
        <w:overflowPunct/>
        <w:topLinePunct w:val="0"/>
        <w:bidi w:val="0"/>
        <w:spacing w:before="0" w:beforeAutospacing="0" w:after="0" w:afterAutospacing="0" w:line="600" w:lineRule="exact"/>
        <w:ind w:left="0" w:leftChars="0" w:firstLine="643" w:firstLineChars="200"/>
        <w:jc w:val="both"/>
        <w:textAlignment w:val="auto"/>
        <w:rPr>
          <w:rFonts w:hint="eastAsia" w:ascii="华文楷体" w:hAnsi="华文楷体" w:eastAsia="华文楷体" w:cs="仿宋_GB2312"/>
          <w:color w:val="auto"/>
          <w:sz w:val="32"/>
          <w:szCs w:val="32"/>
          <w:shd w:val="clear" w:color="auto" w:fill="FFFFFF"/>
        </w:rPr>
      </w:pPr>
      <w:r>
        <w:rPr>
          <w:rFonts w:hint="eastAsia" w:ascii="仿宋_GB2312" w:eastAsia="仿宋_GB2312"/>
          <w:b/>
          <w:color w:val="auto"/>
          <w:sz w:val="32"/>
          <w:szCs w:val="32"/>
        </w:rPr>
        <w:t>支持额度：</w:t>
      </w:r>
      <w:r>
        <w:rPr>
          <w:rFonts w:hint="eastAsia" w:ascii="仿宋_GB2312" w:hAnsi="仿宋_GB2312" w:eastAsia="仿宋_GB2312" w:cs="仿宋_GB2312"/>
          <w:color w:val="auto"/>
          <w:sz w:val="32"/>
          <w:szCs w:val="32"/>
        </w:rPr>
        <w:t>该领域每个项目财政拟支持额度100万元。</w:t>
      </w:r>
    </w:p>
    <w:p>
      <w:pPr>
        <w:pStyle w:val="7"/>
        <w:pageBreakBefore w:val="0"/>
        <w:kinsoku/>
        <w:wordWrap/>
        <w:overflowPunct/>
        <w:topLinePunct w:val="0"/>
        <w:bidi w:val="0"/>
        <w:spacing w:before="0" w:beforeAutospacing="0" w:after="0" w:afterAutospacing="0" w:line="600" w:lineRule="exact"/>
        <w:ind w:left="0" w:leftChars="0" w:firstLine="643" w:firstLineChars="200"/>
        <w:jc w:val="both"/>
        <w:textAlignment w:val="auto"/>
        <w:rPr>
          <w:rFonts w:hint="eastAsia"/>
          <w:lang w:eastAsia="zh-CN"/>
        </w:rPr>
      </w:pPr>
      <w:r>
        <w:rPr>
          <w:rFonts w:hint="eastAsia" w:ascii="仿宋_GB2312" w:eastAsia="仿宋_GB2312"/>
          <w:b/>
          <w:color w:val="auto"/>
          <w:sz w:val="32"/>
          <w:szCs w:val="32"/>
        </w:rPr>
        <w:t>考核要求：</w:t>
      </w:r>
      <w:r>
        <w:rPr>
          <w:rFonts w:hint="eastAsia" w:ascii="仿宋_GB2312" w:hAnsi="仿宋_GB2312" w:eastAsia="仿宋_GB2312" w:cs="仿宋_GB2312"/>
          <w:bCs/>
          <w:color w:val="auto"/>
          <w:sz w:val="32"/>
          <w:szCs w:val="32"/>
        </w:rPr>
        <w:t>项目执行期不超过2年</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color w:val="auto"/>
          <w:sz w:val="32"/>
          <w:szCs w:val="32"/>
          <w:highlight w:val="none"/>
          <w:shd w:val="clear" w:color="auto" w:fill="FFFFFF"/>
        </w:rPr>
        <w:t>项目完成时</w:t>
      </w:r>
      <w:r>
        <w:rPr>
          <w:rFonts w:hint="eastAsia" w:ascii="仿宋_GB2312" w:eastAsia="仿宋_GB2312" w:cs="Times New Roman"/>
          <w:color w:val="auto"/>
          <w:kern w:val="2"/>
          <w:sz w:val="32"/>
          <w:szCs w:val="32"/>
          <w:lang w:eastAsia="zh-CN"/>
        </w:rPr>
        <w:t>解决</w:t>
      </w:r>
      <w:r>
        <w:rPr>
          <w:rFonts w:hint="eastAsia" w:ascii="仿宋_GB2312" w:eastAsia="仿宋_GB2312" w:cs="Times New Roman"/>
          <w:color w:val="auto"/>
          <w:kern w:val="2"/>
          <w:sz w:val="32"/>
          <w:szCs w:val="32"/>
        </w:rPr>
        <w:t>关键技术难题</w:t>
      </w:r>
      <w:r>
        <w:rPr>
          <w:rFonts w:hint="eastAsia" w:ascii="仿宋_GB2312" w:eastAsia="仿宋_GB2312" w:cs="Times New Roman"/>
          <w:color w:val="auto"/>
          <w:kern w:val="2"/>
          <w:sz w:val="32"/>
          <w:szCs w:val="32"/>
          <w:lang w:eastAsia="zh-CN"/>
        </w:rPr>
        <w:t>不少于</w:t>
      </w:r>
      <w:r>
        <w:rPr>
          <w:rFonts w:hint="eastAsia" w:ascii="仿宋_GB2312" w:eastAsia="仿宋_GB2312" w:cs="Times New Roman"/>
          <w:color w:val="auto"/>
          <w:kern w:val="2"/>
          <w:sz w:val="32"/>
          <w:szCs w:val="32"/>
        </w:rPr>
        <w:t>1项</w:t>
      </w:r>
      <w:r>
        <w:rPr>
          <w:rFonts w:hint="eastAsia" w:ascii="仿宋_GB2312" w:eastAsia="仿宋_GB2312" w:cs="Times New Roman"/>
          <w:color w:val="auto"/>
          <w:kern w:val="2"/>
          <w:sz w:val="32"/>
          <w:szCs w:val="32"/>
          <w:lang w:eastAsia="zh-CN"/>
        </w:rPr>
        <w:t>并转化应用</w:t>
      </w:r>
      <w:r>
        <w:rPr>
          <w:rFonts w:hint="eastAsia" w:ascii="仿宋" w:hAnsi="仿宋" w:eastAsia="仿宋" w:cs="仿宋"/>
          <w:color w:val="auto"/>
          <w:sz w:val="32"/>
          <w:szCs w:val="32"/>
          <w:shd w:val="clear" w:color="auto" w:fill="FFFFFF"/>
          <w:lang w:eastAsia="zh-CN"/>
        </w:rPr>
        <w:t>；</w:t>
      </w:r>
      <w:r>
        <w:rPr>
          <w:rFonts w:hint="eastAsia" w:ascii="仿宋_GB2312" w:eastAsia="仿宋_GB2312" w:cs="Times New Roman"/>
          <w:color w:val="auto"/>
          <w:kern w:val="2"/>
          <w:sz w:val="32"/>
          <w:szCs w:val="32"/>
          <w:lang w:eastAsia="zh-CN"/>
        </w:rPr>
        <w:t>授权</w:t>
      </w:r>
      <w:r>
        <w:rPr>
          <w:rFonts w:hint="eastAsia" w:ascii="仿宋_GB2312" w:hAnsi="仿宋_GB2312" w:eastAsia="仿宋_GB2312" w:cs="仿宋_GB2312"/>
          <w:snapToGrid w:val="0"/>
          <w:color w:val="auto"/>
          <w:kern w:val="0"/>
          <w:sz w:val="32"/>
          <w:szCs w:val="32"/>
          <w:lang w:val="en" w:eastAsia="zh-CN"/>
        </w:rPr>
        <w:t>Ⅰ类知识产权</w:t>
      </w:r>
      <w:r>
        <w:rPr>
          <w:rFonts w:hint="eastAsia" w:ascii="仿宋_GB2312" w:hAnsi="仿宋_GB2312" w:eastAsia="仿宋_GB2312" w:cs="仿宋_GB2312"/>
          <w:bCs/>
          <w:snapToGrid w:val="0"/>
          <w:color w:val="auto"/>
          <w:sz w:val="32"/>
          <w:szCs w:val="32"/>
        </w:rPr>
        <w:t>不</w:t>
      </w:r>
      <w:r>
        <w:rPr>
          <w:rFonts w:hint="eastAsia" w:ascii="仿宋_GB2312" w:hAnsi="仿宋_GB2312" w:eastAsia="仿宋_GB2312" w:cs="仿宋_GB2312"/>
          <w:bCs/>
          <w:snapToGrid w:val="0"/>
          <w:color w:val="auto"/>
          <w:sz w:val="32"/>
          <w:szCs w:val="32"/>
          <w:lang w:val="en-US" w:eastAsia="zh-CN"/>
        </w:rPr>
        <w:t>少</w:t>
      </w:r>
      <w:r>
        <w:rPr>
          <w:rFonts w:hint="eastAsia" w:ascii="仿宋_GB2312" w:hAnsi="仿宋_GB2312" w:eastAsia="仿宋_GB2312" w:cs="仿宋_GB2312"/>
          <w:bCs/>
          <w:snapToGrid w:val="0"/>
          <w:color w:val="auto"/>
          <w:sz w:val="32"/>
          <w:szCs w:val="32"/>
        </w:rPr>
        <w:t>于</w:t>
      </w:r>
      <w:r>
        <w:rPr>
          <w:rFonts w:hint="eastAsia" w:ascii="仿宋_GB2312" w:hAnsi="仿宋_GB2312" w:eastAsia="仿宋_GB2312" w:cs="仿宋_GB2312"/>
          <w:bCs/>
          <w:snapToGrid w:val="0"/>
          <w:color w:val="auto"/>
          <w:sz w:val="32"/>
          <w:szCs w:val="32"/>
          <w:lang w:val="en-US" w:eastAsia="zh-CN"/>
        </w:rPr>
        <w:t>1</w:t>
      </w:r>
      <w:r>
        <w:rPr>
          <w:rFonts w:hint="eastAsia" w:ascii="仿宋_GB2312" w:hAnsi="仿宋_GB2312" w:eastAsia="仿宋_GB2312" w:cs="仿宋_GB2312"/>
          <w:bCs/>
          <w:snapToGrid w:val="0"/>
          <w:color w:val="auto"/>
          <w:sz w:val="32"/>
          <w:szCs w:val="32"/>
        </w:rPr>
        <w:t>项</w:t>
      </w:r>
      <w:r>
        <w:rPr>
          <w:rFonts w:hint="eastAsia" w:ascii="仿宋_GB2312" w:eastAsia="仿宋_GB2312"/>
          <w:color w:val="auto"/>
          <w:sz w:val="32"/>
          <w:szCs w:val="32"/>
        </w:rPr>
        <w:t>，或</w:t>
      </w:r>
      <w:r>
        <w:rPr>
          <w:rFonts w:hint="eastAsia" w:ascii="仿宋_GB2312" w:hAnsi="仿宋_GB2312" w:eastAsia="仿宋_GB2312" w:cs="仿宋_GB2312"/>
          <w:snapToGrid w:val="0"/>
          <w:color w:val="auto"/>
          <w:kern w:val="0"/>
          <w:sz w:val="32"/>
          <w:szCs w:val="32"/>
          <w:lang w:val="en" w:eastAsia="zh-CN"/>
        </w:rPr>
        <w:t>Ⅱ类知识产权</w:t>
      </w:r>
      <w:r>
        <w:rPr>
          <w:rFonts w:hint="eastAsia" w:ascii="仿宋_GB2312" w:hAnsi="仿宋_GB2312" w:eastAsia="仿宋_GB2312" w:cs="仿宋_GB2312"/>
          <w:bCs/>
          <w:snapToGrid w:val="0"/>
          <w:color w:val="auto"/>
          <w:sz w:val="32"/>
          <w:szCs w:val="32"/>
        </w:rPr>
        <w:t>不</w:t>
      </w:r>
      <w:r>
        <w:rPr>
          <w:rFonts w:hint="eastAsia" w:ascii="仿宋_GB2312" w:hAnsi="仿宋_GB2312" w:eastAsia="仿宋_GB2312" w:cs="仿宋_GB2312"/>
          <w:bCs/>
          <w:snapToGrid w:val="0"/>
          <w:color w:val="auto"/>
          <w:sz w:val="32"/>
          <w:szCs w:val="32"/>
          <w:lang w:val="en-US" w:eastAsia="zh-CN"/>
        </w:rPr>
        <w:t>少</w:t>
      </w:r>
      <w:r>
        <w:rPr>
          <w:rFonts w:hint="eastAsia" w:ascii="仿宋_GB2312" w:hAnsi="仿宋_GB2312" w:eastAsia="仿宋_GB2312" w:cs="仿宋_GB2312"/>
          <w:bCs/>
          <w:snapToGrid w:val="0"/>
          <w:color w:val="auto"/>
          <w:sz w:val="32"/>
          <w:szCs w:val="32"/>
        </w:rPr>
        <w:t>于</w:t>
      </w:r>
      <w:r>
        <w:rPr>
          <w:rFonts w:hint="eastAsia" w:ascii="仿宋_GB2312" w:eastAsia="仿宋_GB2312"/>
          <w:color w:val="auto"/>
          <w:sz w:val="32"/>
          <w:szCs w:val="32"/>
        </w:rPr>
        <w:t>5项</w:t>
      </w:r>
      <w:r>
        <w:rPr>
          <w:rFonts w:hint="eastAsia" w:ascii="仿宋_GB2312" w:eastAsia="仿宋_GB2312"/>
          <w:color w:val="auto"/>
          <w:sz w:val="32"/>
          <w:szCs w:val="32"/>
          <w:highlight w:val="none"/>
          <w:lang w:eastAsia="zh-CN"/>
        </w:rPr>
        <w:t>；</w:t>
      </w:r>
      <w:r>
        <w:rPr>
          <w:rFonts w:hint="eastAsia" w:ascii="仿宋_GB2312" w:hAnsi="仿宋_GB2312" w:eastAsia="仿宋_GB2312" w:cs="仿宋_GB2312"/>
          <w:bCs/>
          <w:color w:val="auto"/>
          <w:sz w:val="32"/>
          <w:szCs w:val="32"/>
          <w:lang w:eastAsia="zh-CN"/>
        </w:rPr>
        <w:t>建立示范基地不少于</w:t>
      </w:r>
      <w:r>
        <w:rPr>
          <w:rFonts w:hint="eastAsia" w:ascii="仿宋_GB2312" w:hAnsi="仿宋_GB2312" w:eastAsia="仿宋_GB2312" w:cs="仿宋_GB2312"/>
          <w:bCs/>
          <w:color w:val="auto"/>
          <w:sz w:val="32"/>
          <w:szCs w:val="32"/>
          <w:lang w:val="en-US" w:eastAsia="zh-CN"/>
        </w:rPr>
        <w:t>1个；</w:t>
      </w:r>
      <w:r>
        <w:rPr>
          <w:rFonts w:hint="eastAsia" w:ascii="仿宋_GB2312" w:eastAsia="仿宋_GB2312"/>
          <w:color w:val="auto"/>
          <w:kern w:val="2"/>
          <w:sz w:val="32"/>
          <w:szCs w:val="32"/>
          <w:lang w:eastAsia="zh-CN"/>
        </w:rPr>
        <w:t>培养中级及以上专业技术（或硕士及以上）人才不少于3名</w:t>
      </w:r>
      <w:r>
        <w:rPr>
          <w:rFonts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合作联合申报项目的，项目考核验收指标体现的成果须为我市牵头单位所有，或作为第一单位共同所有。</w:t>
      </w:r>
    </w:p>
    <w:p>
      <w:pPr>
        <w:pageBreakBefore w:val="0"/>
        <w:kinsoku/>
        <w:wordWrap/>
        <w:overflowPunct/>
        <w:topLinePunct w:val="0"/>
        <w:bidi w:val="0"/>
        <w:spacing w:line="600" w:lineRule="exact"/>
        <w:ind w:left="0" w:leftChars="0" w:firstLine="640" w:firstLineChars="200"/>
        <w:textAlignment w:val="auto"/>
        <w:rPr>
          <w:rFonts w:hint="eastAsia" w:ascii="黑体" w:hAnsi="黑体" w:eastAsia="黑体" w:cs="黑体"/>
          <w:color w:val="auto"/>
          <w:sz w:val="32"/>
          <w:szCs w:val="32"/>
        </w:rPr>
      </w:pPr>
      <w:bookmarkStart w:id="0" w:name="_Toc56612964"/>
      <w:r>
        <w:rPr>
          <w:rFonts w:hint="eastAsia" w:ascii="黑体" w:hAnsi="黑体" w:eastAsia="黑体" w:cs="黑体"/>
          <w:color w:val="auto"/>
          <w:sz w:val="32"/>
          <w:szCs w:val="32"/>
        </w:rPr>
        <w:t>三、社会领域</w:t>
      </w:r>
    </w:p>
    <w:p>
      <w:pPr>
        <w:pageBreakBefore w:val="0"/>
        <w:widowControl/>
        <w:kinsoku/>
        <w:wordWrap/>
        <w:overflowPunct/>
        <w:topLinePunct w:val="0"/>
        <w:bidi w:val="0"/>
        <w:spacing w:line="600" w:lineRule="exact"/>
        <w:ind w:left="0" w:leftChars="0" w:firstLine="640" w:firstLineChars="200"/>
        <w:textAlignment w:val="auto"/>
        <w:rPr>
          <w:rFonts w:ascii="楷体" w:hAnsi="楷体" w:eastAsia="楷体" w:cs="楷体"/>
          <w:color w:val="auto"/>
          <w:kern w:val="0"/>
          <w:sz w:val="32"/>
          <w:szCs w:val="32"/>
          <w:shd w:val="clear" w:color="auto" w:fill="FFFFFF"/>
        </w:rPr>
      </w:pPr>
      <w:r>
        <w:rPr>
          <w:rFonts w:hint="eastAsia" w:ascii="楷体" w:hAnsi="楷体" w:eastAsia="楷体" w:cs="楷体"/>
          <w:color w:val="auto"/>
          <w:kern w:val="0"/>
          <w:sz w:val="32"/>
          <w:szCs w:val="32"/>
          <w:shd w:val="clear" w:color="auto" w:fill="FFFFFF"/>
        </w:rPr>
        <w:t>（九）人口健康</w:t>
      </w:r>
    </w:p>
    <w:p>
      <w:pPr>
        <w:pageBreakBefore w:val="0"/>
        <w:kinsoku/>
        <w:wordWrap/>
        <w:overflowPunct/>
        <w:topLinePunct w:val="0"/>
        <w:bidi w:val="0"/>
        <w:adjustRightInd w:val="0"/>
        <w:snapToGrid w:val="0"/>
        <w:spacing w:line="600" w:lineRule="exact"/>
        <w:ind w:left="0" w:leftChars="0" w:firstLine="640"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1.重大疾病临床防控。</w:t>
      </w:r>
    </w:p>
    <w:p>
      <w:pPr>
        <w:pageBreakBefore w:val="0"/>
        <w:kinsoku/>
        <w:wordWrap/>
        <w:overflowPunct/>
        <w:topLinePunct w:val="0"/>
        <w:bidi w:val="0"/>
        <w:adjustRightInd w:val="0"/>
        <w:snapToGrid w:val="0"/>
        <w:spacing w:line="600" w:lineRule="exact"/>
        <w:ind w:left="0" w:leftChars="0" w:firstLine="643" w:firstLineChars="200"/>
        <w:textAlignment w:val="auto"/>
        <w:rPr>
          <w:rFonts w:hint="eastAsia" w:ascii="仿宋_GB2312" w:hAnsi="仿宋_GB2312" w:cs="仿宋_GB2312"/>
          <w:color w:val="auto"/>
          <w:kern w:val="0"/>
          <w:sz w:val="32"/>
          <w:szCs w:val="32"/>
        </w:rPr>
      </w:pPr>
      <w:r>
        <w:rPr>
          <w:rFonts w:hint="eastAsia" w:ascii="仿宋_GB2312" w:hAnsi="仿宋_GB2312" w:eastAsia="仿宋_GB2312" w:cs="仿宋_GB2312"/>
          <w:b/>
          <w:color w:val="auto"/>
          <w:sz w:val="32"/>
          <w:szCs w:val="32"/>
        </w:rPr>
        <w:t>研究方向（指南代码1</w:t>
      </w:r>
      <w:r>
        <w:rPr>
          <w:rFonts w:hint="eastAsia" w:ascii="仿宋_GB2312" w:hAnsi="仿宋_GB2312" w:eastAsia="仿宋_GB2312" w:cs="仿宋_GB2312"/>
          <w:b/>
          <w:color w:val="auto"/>
          <w:sz w:val="32"/>
          <w:szCs w:val="32"/>
          <w:lang w:val="en-US" w:eastAsia="zh-CN"/>
        </w:rPr>
        <w:t>6</w:t>
      </w:r>
      <w:r>
        <w:rPr>
          <w:rFonts w:hint="eastAsia" w:ascii="仿宋_GB2312" w:hAnsi="仿宋_GB2312" w:eastAsia="仿宋_GB2312" w:cs="仿宋_GB2312"/>
          <w:b/>
          <w:color w:val="auto"/>
          <w:sz w:val="32"/>
          <w:szCs w:val="32"/>
        </w:rPr>
        <w:t>01）：</w:t>
      </w:r>
      <w:r>
        <w:rPr>
          <w:rFonts w:hint="eastAsia" w:ascii="仿宋_GB2312" w:hAnsi="仿宋_GB2312" w:eastAsia="仿宋_GB2312" w:cs="仿宋_GB2312"/>
          <w:bCs/>
          <w:color w:val="auto"/>
          <w:kern w:val="0"/>
          <w:sz w:val="32"/>
          <w:szCs w:val="32"/>
        </w:rPr>
        <w:t>恶性肿瘤早期诊断与临床治疗技术、立体定向放疗技术。</w:t>
      </w:r>
    </w:p>
    <w:p>
      <w:pPr>
        <w:pageBreakBefore w:val="0"/>
        <w:kinsoku/>
        <w:wordWrap/>
        <w:overflowPunct/>
        <w:topLinePunct w:val="0"/>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2.突发重大传染病防控。</w:t>
      </w:r>
    </w:p>
    <w:p>
      <w:pPr>
        <w:pageBreakBefore w:val="0"/>
        <w:kinsoku/>
        <w:wordWrap/>
        <w:overflowPunct/>
        <w:topLinePunct w:val="0"/>
        <w:bidi w:val="0"/>
        <w:spacing w:line="600" w:lineRule="exact"/>
        <w:ind w:left="0" w:leftChars="0" w:firstLine="643" w:firstLineChars="200"/>
        <w:textAlignment w:val="auto"/>
        <w:rPr>
          <w:rFonts w:hint="eastAsia" w:ascii="仿宋_GB2312" w:hAnsi="仿宋" w:eastAsia="仿宋_GB2312" w:cs="宋体"/>
          <w:color w:val="auto"/>
          <w:kern w:val="0"/>
          <w:sz w:val="32"/>
          <w:szCs w:val="32"/>
        </w:rPr>
      </w:pPr>
      <w:r>
        <w:rPr>
          <w:rFonts w:hint="eastAsia" w:ascii="仿宋_GB2312" w:hAnsi="仿宋_GB2312" w:eastAsia="仿宋_GB2312" w:cs="仿宋_GB2312"/>
          <w:b/>
          <w:color w:val="auto"/>
          <w:sz w:val="32"/>
          <w:szCs w:val="32"/>
        </w:rPr>
        <w:t>研究方向（指南代码1</w:t>
      </w:r>
      <w:r>
        <w:rPr>
          <w:rFonts w:hint="eastAsia" w:ascii="仿宋_GB2312" w:hAnsi="仿宋_GB2312" w:eastAsia="仿宋_GB2312" w:cs="仿宋_GB2312"/>
          <w:b/>
          <w:color w:val="auto"/>
          <w:sz w:val="32"/>
          <w:szCs w:val="32"/>
          <w:lang w:val="en-US" w:eastAsia="zh-CN"/>
        </w:rPr>
        <w:t>6</w:t>
      </w:r>
      <w:r>
        <w:rPr>
          <w:rFonts w:hint="eastAsia" w:ascii="仿宋_GB2312" w:hAnsi="仿宋_GB2312" w:eastAsia="仿宋_GB2312" w:cs="仿宋_GB2312"/>
          <w:b/>
          <w:color w:val="auto"/>
          <w:sz w:val="32"/>
          <w:szCs w:val="32"/>
        </w:rPr>
        <w:t>02）：</w:t>
      </w:r>
      <w:r>
        <w:rPr>
          <w:rFonts w:hint="eastAsia" w:ascii="仿宋" w:hAnsi="仿宋" w:eastAsia="仿宋"/>
          <w:bCs/>
          <w:color w:val="auto"/>
          <w:kern w:val="0"/>
          <w:sz w:val="32"/>
          <w:szCs w:val="32"/>
        </w:rPr>
        <w:t>新冠肺炎</w:t>
      </w:r>
      <w:r>
        <w:rPr>
          <w:rFonts w:ascii="仿宋_GB2312" w:hAnsi="仿宋" w:eastAsia="仿宋_GB2312"/>
          <w:color w:val="auto"/>
          <w:kern w:val="0"/>
          <w:sz w:val="32"/>
          <w:szCs w:val="32"/>
        </w:rPr>
        <w:t>防疫</w:t>
      </w:r>
      <w:r>
        <w:rPr>
          <w:rFonts w:hint="eastAsia" w:ascii="仿宋_GB2312" w:hAnsi="仿宋" w:eastAsia="仿宋_GB2312"/>
          <w:color w:val="auto"/>
          <w:kern w:val="0"/>
          <w:sz w:val="32"/>
          <w:szCs w:val="32"/>
        </w:rPr>
        <w:t>新</w:t>
      </w:r>
      <w:r>
        <w:rPr>
          <w:rFonts w:ascii="仿宋_GB2312" w:hAnsi="仿宋" w:eastAsia="仿宋_GB2312"/>
          <w:color w:val="auto"/>
          <w:kern w:val="0"/>
          <w:sz w:val="32"/>
          <w:szCs w:val="32"/>
        </w:rPr>
        <w:t>技</w:t>
      </w:r>
      <w:r>
        <w:rPr>
          <w:rFonts w:hint="eastAsia" w:ascii="仿宋_GB2312" w:hAnsi="仿宋" w:eastAsia="仿宋_GB2312"/>
          <w:color w:val="auto"/>
          <w:kern w:val="0"/>
          <w:sz w:val="32"/>
          <w:szCs w:val="32"/>
        </w:rPr>
        <w:t>术的</w:t>
      </w:r>
      <w:r>
        <w:rPr>
          <w:rFonts w:ascii="仿宋_GB2312" w:hAnsi="仿宋" w:eastAsia="仿宋_GB2312"/>
          <w:color w:val="auto"/>
          <w:kern w:val="0"/>
          <w:sz w:val="32"/>
          <w:szCs w:val="32"/>
        </w:rPr>
        <w:t>开发与转化应用</w:t>
      </w:r>
      <w:r>
        <w:rPr>
          <w:rFonts w:hint="eastAsia" w:ascii="仿宋_GB2312" w:hAnsi="仿宋" w:eastAsia="仿宋_GB2312"/>
          <w:color w:val="auto"/>
          <w:kern w:val="0"/>
          <w:sz w:val="32"/>
          <w:szCs w:val="32"/>
        </w:rPr>
        <w:t>研</w:t>
      </w:r>
      <w:r>
        <w:rPr>
          <w:rFonts w:ascii="仿宋_GB2312" w:hAnsi="仿宋" w:eastAsia="仿宋_GB2312"/>
          <w:color w:val="auto"/>
          <w:kern w:val="0"/>
          <w:sz w:val="32"/>
          <w:szCs w:val="32"/>
        </w:rPr>
        <w:t>究</w:t>
      </w:r>
      <w:r>
        <w:rPr>
          <w:rFonts w:hint="eastAsia" w:ascii="仿宋_GB2312" w:hAnsi="仿宋" w:eastAsia="仿宋_GB2312"/>
          <w:color w:val="auto"/>
          <w:kern w:val="0"/>
          <w:sz w:val="32"/>
          <w:szCs w:val="32"/>
        </w:rPr>
        <w:t>、</w:t>
      </w:r>
      <w:r>
        <w:rPr>
          <w:rFonts w:hint="eastAsia" w:ascii="仿宋_GB2312" w:hAnsi="仿宋" w:eastAsia="仿宋_GB2312" w:cs="宋体"/>
          <w:color w:val="auto"/>
          <w:kern w:val="0"/>
          <w:sz w:val="32"/>
          <w:szCs w:val="32"/>
        </w:rPr>
        <w:t>结核病防治及发病风险研究。</w:t>
      </w:r>
    </w:p>
    <w:p>
      <w:pPr>
        <w:pageBreakBefore w:val="0"/>
        <w:kinsoku/>
        <w:wordWrap/>
        <w:overflowPunct/>
        <w:topLinePunct w:val="0"/>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3.重大地方病防控。</w:t>
      </w:r>
    </w:p>
    <w:p>
      <w:pPr>
        <w:pageBreakBefore w:val="0"/>
        <w:kinsoku/>
        <w:wordWrap/>
        <w:overflowPunct/>
        <w:topLinePunct w:val="0"/>
        <w:bidi w:val="0"/>
        <w:adjustRightInd w:val="0"/>
        <w:snapToGrid w:val="0"/>
        <w:spacing w:line="600" w:lineRule="exact"/>
        <w:ind w:left="0" w:leftChars="0" w:firstLine="643" w:firstLineChars="200"/>
        <w:textAlignment w:val="auto"/>
        <w:rPr>
          <w:rFonts w:hint="eastAsia" w:ascii="仿宋_GB2312" w:hAnsi="仿宋" w:eastAsia="仿宋_GB2312" w:cs="宋体"/>
          <w:color w:val="auto"/>
          <w:kern w:val="0"/>
          <w:sz w:val="32"/>
          <w:szCs w:val="32"/>
        </w:rPr>
      </w:pPr>
      <w:r>
        <w:rPr>
          <w:rFonts w:hint="eastAsia" w:ascii="仿宋_GB2312" w:hAnsi="仿宋_GB2312" w:eastAsia="仿宋_GB2312" w:cs="仿宋_GB2312"/>
          <w:b/>
          <w:color w:val="auto"/>
          <w:sz w:val="32"/>
          <w:szCs w:val="32"/>
        </w:rPr>
        <w:t>研究方向（指南代码1</w:t>
      </w:r>
      <w:r>
        <w:rPr>
          <w:rFonts w:hint="eastAsia" w:ascii="仿宋_GB2312" w:hAnsi="仿宋_GB2312" w:eastAsia="仿宋_GB2312" w:cs="仿宋_GB2312"/>
          <w:b/>
          <w:color w:val="auto"/>
          <w:sz w:val="32"/>
          <w:szCs w:val="32"/>
          <w:lang w:val="en-US" w:eastAsia="zh-CN"/>
        </w:rPr>
        <w:t>6</w:t>
      </w:r>
      <w:r>
        <w:rPr>
          <w:rFonts w:hint="eastAsia" w:ascii="仿宋_GB2312" w:hAnsi="仿宋_GB2312" w:eastAsia="仿宋_GB2312" w:cs="仿宋_GB2312"/>
          <w:b/>
          <w:color w:val="auto"/>
          <w:sz w:val="32"/>
          <w:szCs w:val="32"/>
        </w:rPr>
        <w:t>03）：</w:t>
      </w:r>
      <w:r>
        <w:rPr>
          <w:rFonts w:hint="eastAsia" w:ascii="仿宋_GB2312" w:hAnsi="仿宋" w:eastAsia="仿宋_GB2312" w:cs="宋体"/>
          <w:color w:val="auto"/>
          <w:kern w:val="0"/>
          <w:sz w:val="32"/>
          <w:szCs w:val="32"/>
        </w:rPr>
        <w:t>过敏性鼻炎防治新技术、新产品的开发应用研究，碘营养状况和甲状腺结节患者情况的现状及治疗研究。</w:t>
      </w:r>
    </w:p>
    <w:p>
      <w:pPr>
        <w:pageBreakBefore w:val="0"/>
        <w:kinsoku/>
        <w:wordWrap/>
        <w:overflowPunct/>
        <w:topLinePunct w:val="0"/>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4.常见病、多发病诊治。</w:t>
      </w:r>
    </w:p>
    <w:p>
      <w:pPr>
        <w:pageBreakBefore w:val="0"/>
        <w:kinsoku/>
        <w:wordWrap/>
        <w:overflowPunct/>
        <w:topLinePunct w:val="0"/>
        <w:bidi w:val="0"/>
        <w:adjustRightInd w:val="0"/>
        <w:snapToGrid w:val="0"/>
        <w:spacing w:line="600" w:lineRule="exact"/>
        <w:ind w:left="0" w:leftChars="0" w:firstLine="643" w:firstLineChars="200"/>
        <w:textAlignment w:val="auto"/>
        <w:rPr>
          <w:rFonts w:hint="eastAsia" w:ascii="仿宋_GB2312" w:hAnsi="仿宋" w:eastAsia="仿宋_GB2312" w:cs="宋体"/>
          <w:color w:val="auto"/>
          <w:kern w:val="0"/>
          <w:sz w:val="32"/>
          <w:szCs w:val="32"/>
        </w:rPr>
      </w:pPr>
      <w:r>
        <w:rPr>
          <w:rFonts w:hint="eastAsia" w:ascii="仿宋_GB2312" w:hAnsi="仿宋_GB2312" w:eastAsia="仿宋_GB2312" w:cs="仿宋_GB2312"/>
          <w:b/>
          <w:color w:val="auto"/>
          <w:sz w:val="32"/>
          <w:szCs w:val="32"/>
        </w:rPr>
        <w:t>研究方向（指南代码1</w:t>
      </w:r>
      <w:r>
        <w:rPr>
          <w:rFonts w:hint="eastAsia" w:ascii="仿宋_GB2312" w:hAnsi="仿宋_GB2312" w:eastAsia="仿宋_GB2312" w:cs="仿宋_GB2312"/>
          <w:b/>
          <w:color w:val="auto"/>
          <w:sz w:val="32"/>
          <w:szCs w:val="32"/>
          <w:lang w:val="en-US" w:eastAsia="zh-CN"/>
        </w:rPr>
        <w:t>6</w:t>
      </w:r>
      <w:r>
        <w:rPr>
          <w:rFonts w:hint="eastAsia" w:ascii="仿宋_GB2312" w:hAnsi="仿宋_GB2312" w:eastAsia="仿宋_GB2312" w:cs="仿宋_GB2312"/>
          <w:b/>
          <w:color w:val="auto"/>
          <w:sz w:val="32"/>
          <w:szCs w:val="32"/>
        </w:rPr>
        <w:t>04）：</w:t>
      </w:r>
      <w:r>
        <w:rPr>
          <w:rFonts w:hint="eastAsia" w:ascii="仿宋_GB2312" w:hAnsi="仿宋" w:eastAsia="仿宋_GB2312" w:cs="宋体"/>
          <w:color w:val="auto"/>
          <w:kern w:val="0"/>
          <w:sz w:val="32"/>
          <w:szCs w:val="32"/>
        </w:rPr>
        <w:t>糖尿病、胃肠道疾病、心脑血管疾病、肝病的预防、早期诊断、治疗新技术研究应用。</w:t>
      </w:r>
    </w:p>
    <w:p>
      <w:pPr>
        <w:pageBreakBefore w:val="0"/>
        <w:kinsoku/>
        <w:wordWrap/>
        <w:overflowPunct/>
        <w:topLinePunct w:val="0"/>
        <w:bidi w:val="0"/>
        <w:adjustRightInd w:val="0"/>
        <w:snapToGrid w:val="0"/>
        <w:spacing w:line="600" w:lineRule="exact"/>
        <w:ind w:left="0" w:leftChars="0" w:firstLine="640" w:firstLineChars="200"/>
        <w:textAlignment w:val="auto"/>
        <w:rPr>
          <w:rFonts w:hint="eastAsia" w:ascii="仿宋_GB2312" w:hAnsi="仿宋" w:eastAsia="仿宋_GB2312"/>
          <w:color w:val="auto"/>
          <w:kern w:val="0"/>
          <w:sz w:val="32"/>
          <w:szCs w:val="32"/>
        </w:rPr>
      </w:pPr>
      <w:r>
        <w:rPr>
          <w:rFonts w:hint="eastAsia" w:ascii="仿宋_GB2312" w:hAnsi="仿宋" w:eastAsia="仿宋_GB2312"/>
          <w:color w:val="auto"/>
          <w:kern w:val="0"/>
          <w:sz w:val="32"/>
          <w:szCs w:val="32"/>
        </w:rPr>
        <w:t>5.蒙中医药资源综合利用及疾病防治。</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sz w:val="32"/>
          <w:szCs w:val="32"/>
        </w:rPr>
        <w:t>研究方向（指南代码1</w:t>
      </w:r>
      <w:r>
        <w:rPr>
          <w:rFonts w:hint="eastAsia" w:ascii="仿宋_GB2312" w:hAnsi="仿宋_GB2312" w:eastAsia="仿宋_GB2312" w:cs="仿宋_GB2312"/>
          <w:b/>
          <w:color w:val="auto"/>
          <w:sz w:val="32"/>
          <w:szCs w:val="32"/>
          <w:lang w:val="en-US" w:eastAsia="zh-CN"/>
        </w:rPr>
        <w:t>6</w:t>
      </w:r>
      <w:r>
        <w:rPr>
          <w:rFonts w:hint="eastAsia" w:ascii="仿宋_GB2312" w:hAnsi="仿宋_GB2312" w:eastAsia="仿宋_GB2312" w:cs="仿宋_GB2312"/>
          <w:b/>
          <w:color w:val="auto"/>
          <w:sz w:val="32"/>
          <w:szCs w:val="32"/>
        </w:rPr>
        <w:t>05）：</w:t>
      </w:r>
      <w:r>
        <w:rPr>
          <w:rFonts w:hint="eastAsia" w:ascii="仿宋_GB2312" w:hAnsi="仿宋_GB2312" w:eastAsia="仿宋_GB2312" w:cs="仿宋_GB2312"/>
          <w:bCs/>
          <w:color w:val="auto"/>
          <w:kern w:val="0"/>
          <w:sz w:val="32"/>
          <w:szCs w:val="32"/>
        </w:rPr>
        <w:t>蒙中医药防治慢性呼吸系统疾病</w:t>
      </w:r>
      <w:r>
        <w:rPr>
          <w:rFonts w:hint="eastAsia" w:ascii="仿宋_GB2312" w:hAnsi="仿宋_GB2312" w:eastAsia="仿宋_GB2312" w:cs="仿宋_GB2312"/>
          <w:color w:val="auto"/>
          <w:kern w:val="0"/>
          <w:sz w:val="32"/>
          <w:szCs w:val="32"/>
        </w:rPr>
        <w:t>、心脑血管疾病、消化系统疾病、皮肤病等</w:t>
      </w:r>
      <w:r>
        <w:rPr>
          <w:rFonts w:hint="eastAsia" w:ascii="仿宋_GB2312" w:hAnsi="仿宋_GB2312" w:eastAsia="仿宋_GB2312" w:cs="仿宋_GB2312"/>
          <w:bCs/>
          <w:color w:val="auto"/>
          <w:kern w:val="0"/>
          <w:sz w:val="32"/>
          <w:szCs w:val="32"/>
        </w:rPr>
        <w:t>慢性疾病</w:t>
      </w:r>
      <w:r>
        <w:rPr>
          <w:rFonts w:hint="eastAsia" w:ascii="仿宋_GB2312" w:hAnsi="仿宋_GB2312" w:eastAsia="仿宋_GB2312" w:cs="仿宋_GB2312"/>
          <w:color w:val="auto"/>
          <w:kern w:val="0"/>
          <w:sz w:val="32"/>
          <w:szCs w:val="32"/>
        </w:rPr>
        <w:t>的临床评价及疗效研究。</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sz w:val="32"/>
          <w:szCs w:val="32"/>
        </w:rPr>
        <w:t>研究方向（指南代码1</w:t>
      </w:r>
      <w:r>
        <w:rPr>
          <w:rFonts w:hint="eastAsia" w:ascii="仿宋_GB2312" w:hAnsi="仿宋_GB2312" w:eastAsia="仿宋_GB2312" w:cs="仿宋_GB2312"/>
          <w:b/>
          <w:color w:val="auto"/>
          <w:sz w:val="32"/>
          <w:szCs w:val="32"/>
          <w:lang w:val="en-US" w:eastAsia="zh-CN"/>
        </w:rPr>
        <w:t>6</w:t>
      </w:r>
      <w:r>
        <w:rPr>
          <w:rFonts w:hint="eastAsia" w:ascii="仿宋_GB2312" w:hAnsi="仿宋_GB2312" w:eastAsia="仿宋_GB2312" w:cs="仿宋_GB2312"/>
          <w:b/>
          <w:color w:val="auto"/>
          <w:sz w:val="32"/>
          <w:szCs w:val="32"/>
        </w:rPr>
        <w:t>06）：</w:t>
      </w:r>
      <w:r>
        <w:rPr>
          <w:rFonts w:hint="eastAsia" w:ascii="仿宋" w:hAnsi="仿宋" w:eastAsia="仿宋" w:cs="仿宋"/>
          <w:color w:val="auto"/>
          <w:sz w:val="32"/>
          <w:szCs w:val="32"/>
        </w:rPr>
        <w:t>中医药防治肿瘤相关疾病、骨关节炎、类风湿关节炎、新冠肺炎等</w:t>
      </w:r>
      <w:r>
        <w:rPr>
          <w:rFonts w:hint="eastAsia" w:ascii="仿宋" w:hAnsi="仿宋" w:eastAsia="仿宋" w:cs="仿宋"/>
          <w:color w:val="auto"/>
          <w:sz w:val="32"/>
          <w:szCs w:val="32"/>
          <w:lang w:eastAsia="zh-CN"/>
        </w:rPr>
        <w:t>疾病的临床评价及疗效</w:t>
      </w:r>
      <w:r>
        <w:rPr>
          <w:rFonts w:hint="eastAsia" w:ascii="仿宋" w:hAnsi="仿宋" w:eastAsia="仿宋" w:cs="仿宋"/>
          <w:color w:val="auto"/>
          <w:sz w:val="32"/>
          <w:szCs w:val="32"/>
        </w:rPr>
        <w:t>研究</w:t>
      </w:r>
      <w:r>
        <w:rPr>
          <w:rFonts w:hint="eastAsia" w:ascii="仿宋" w:hAnsi="仿宋" w:eastAsia="仿宋" w:cs="仿宋"/>
          <w:color w:val="auto"/>
          <w:sz w:val="32"/>
          <w:szCs w:val="32"/>
          <w:lang w:eastAsia="zh-CN"/>
        </w:rPr>
        <w:t>。</w:t>
      </w:r>
    </w:p>
    <w:p>
      <w:pPr>
        <w:pStyle w:val="2"/>
        <w:keepNext w:val="0"/>
        <w:keepLines w:val="0"/>
        <w:pageBreakBefore w:val="0"/>
        <w:widowControl w:val="0"/>
        <w:kinsoku/>
        <w:wordWrap/>
        <w:overflowPunct/>
        <w:topLinePunct w:val="0"/>
        <w:autoSpaceDE/>
        <w:autoSpaceDN/>
        <w:bidi w:val="0"/>
        <w:spacing w:line="600" w:lineRule="exact"/>
        <w:ind w:left="0"/>
        <w:textAlignment w:val="auto"/>
        <w:rPr>
          <w:rFonts w:hint="eastAsia" w:ascii="仿宋" w:hAnsi="仿宋" w:eastAsia="仿宋" w:cs="仿宋"/>
          <w:color w:val="auto"/>
          <w:sz w:val="32"/>
          <w:szCs w:val="32"/>
          <w:lang w:eastAsia="zh-CN"/>
        </w:rPr>
      </w:pPr>
      <w:r>
        <w:rPr>
          <w:rFonts w:hint="eastAsia" w:ascii="仿宋_GB2312" w:hAnsi="仿宋_GB2312" w:eastAsia="仿宋_GB2312" w:cs="仿宋_GB2312"/>
          <w:b/>
          <w:color w:val="auto"/>
          <w:sz w:val="32"/>
          <w:szCs w:val="32"/>
        </w:rPr>
        <w:t>研究方</w:t>
      </w:r>
      <w:r>
        <w:rPr>
          <w:rFonts w:hint="eastAsia" w:ascii="仿宋_GB2312" w:hAnsi="仿宋_GB2312" w:eastAsia="仿宋_GB2312" w:cs="仿宋_GB2312"/>
          <w:b/>
          <w:bCs w:val="0"/>
          <w:snapToGrid/>
          <w:color w:val="auto"/>
          <w:kern w:val="2"/>
          <w:sz w:val="32"/>
          <w:szCs w:val="32"/>
          <w:lang w:val="en-US" w:eastAsia="zh-CN" w:bidi="ar-SA"/>
        </w:rPr>
        <w:t>向（指南代码1607）：</w:t>
      </w:r>
      <w:r>
        <w:rPr>
          <w:rFonts w:hint="eastAsia" w:ascii="仿宋_GB2312" w:hAnsi="仿宋_GB2312" w:eastAsia="仿宋_GB2312" w:cs="仿宋_GB2312"/>
          <w:color w:val="auto"/>
          <w:kern w:val="0"/>
          <w:sz w:val="32"/>
          <w:szCs w:val="32"/>
        </w:rPr>
        <w:t>蒙医整骨、蒙</w:t>
      </w:r>
      <w:r>
        <w:rPr>
          <w:rFonts w:hint="eastAsia" w:ascii="仿宋_GB2312" w:hAnsi="仿宋_GB2312" w:eastAsia="仿宋_GB2312" w:cs="仿宋_GB2312"/>
          <w:color w:val="auto"/>
          <w:kern w:val="0"/>
          <w:sz w:val="32"/>
          <w:szCs w:val="32"/>
          <w:lang w:eastAsia="zh-CN"/>
        </w:rPr>
        <w:t>中</w:t>
      </w:r>
      <w:r>
        <w:rPr>
          <w:rFonts w:hint="eastAsia" w:ascii="仿宋_GB2312" w:hAnsi="仿宋_GB2312" w:eastAsia="仿宋_GB2312" w:cs="仿宋_GB2312"/>
          <w:color w:val="auto"/>
          <w:kern w:val="0"/>
          <w:sz w:val="32"/>
          <w:szCs w:val="32"/>
        </w:rPr>
        <w:t>医康复技术的临床研究与应用。</w:t>
      </w:r>
    </w:p>
    <w:p>
      <w:pPr>
        <w:pStyle w:val="4"/>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6.康养产业发展关键技术研发与推广。</w:t>
      </w:r>
    </w:p>
    <w:p>
      <w:pPr>
        <w:pageBreakBefore w:val="0"/>
        <w:kinsoku/>
        <w:wordWrap/>
        <w:overflowPunct/>
        <w:topLinePunct w:val="0"/>
        <w:bidi w:val="0"/>
        <w:adjustRightInd w:val="0"/>
        <w:snapToGrid w:val="0"/>
        <w:spacing w:line="600" w:lineRule="exact"/>
        <w:ind w:left="0" w:leftChars="0"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sz w:val="32"/>
          <w:szCs w:val="32"/>
        </w:rPr>
        <w:t>研究方向（指南代码1</w:t>
      </w:r>
      <w:r>
        <w:rPr>
          <w:rFonts w:hint="eastAsia" w:ascii="仿宋_GB2312" w:hAnsi="仿宋_GB2312" w:eastAsia="仿宋_GB2312" w:cs="仿宋_GB2312"/>
          <w:b/>
          <w:color w:val="auto"/>
          <w:sz w:val="32"/>
          <w:szCs w:val="32"/>
          <w:lang w:val="en-US" w:eastAsia="zh-CN"/>
        </w:rPr>
        <w:t>6</w:t>
      </w:r>
      <w:r>
        <w:rPr>
          <w:rFonts w:hint="eastAsia" w:ascii="仿宋_GB2312" w:hAnsi="仿宋_GB2312" w:eastAsia="仿宋_GB2312" w:cs="仿宋_GB2312"/>
          <w:b/>
          <w:color w:val="auto"/>
          <w:sz w:val="32"/>
          <w:szCs w:val="32"/>
        </w:rPr>
        <w:t>0</w:t>
      </w:r>
      <w:r>
        <w:rPr>
          <w:rFonts w:hint="eastAsia" w:ascii="仿宋_GB2312" w:hAnsi="仿宋_GB2312" w:eastAsia="仿宋_GB2312" w:cs="仿宋_GB2312"/>
          <w:b/>
          <w:color w:val="auto"/>
          <w:sz w:val="32"/>
          <w:szCs w:val="32"/>
          <w:lang w:val="en-US" w:eastAsia="zh-CN"/>
        </w:rPr>
        <w:t>8</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kern w:val="0"/>
          <w:sz w:val="32"/>
          <w:szCs w:val="32"/>
        </w:rPr>
        <w:t>以食养为基础，协同推进食养、疗养、动养、心养综合康养技术研发与推广。</w:t>
      </w:r>
    </w:p>
    <w:p>
      <w:pPr>
        <w:pStyle w:val="7"/>
        <w:pageBreakBefore w:val="0"/>
        <w:kinsoku/>
        <w:wordWrap/>
        <w:overflowPunct/>
        <w:topLinePunct w:val="0"/>
        <w:bidi w:val="0"/>
        <w:spacing w:before="0" w:beforeAutospacing="0" w:after="0" w:afterAutospacing="0" w:line="600" w:lineRule="exact"/>
        <w:ind w:left="0" w:leftChars="0" w:firstLine="643"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eastAsia="仿宋_GB2312"/>
          <w:b/>
          <w:color w:val="auto"/>
          <w:sz w:val="32"/>
          <w:szCs w:val="32"/>
        </w:rPr>
        <w:t>支持额度：</w:t>
      </w:r>
      <w:r>
        <w:rPr>
          <w:rFonts w:hint="eastAsia" w:ascii="仿宋" w:hAnsi="仿宋" w:eastAsia="仿宋" w:cs="仿宋"/>
          <w:color w:val="auto"/>
          <w:sz w:val="32"/>
          <w:szCs w:val="32"/>
          <w:shd w:val="clear" w:color="auto" w:fill="FFFFFF"/>
        </w:rPr>
        <w:t>该领域每个项目财政拟支持额度80万元。</w:t>
      </w:r>
    </w:p>
    <w:p>
      <w:pPr>
        <w:pStyle w:val="2"/>
        <w:pageBreakBefore w:val="0"/>
        <w:kinsoku/>
        <w:wordWrap/>
        <w:overflowPunct/>
        <w:topLinePunct w:val="0"/>
        <w:bidi w:val="0"/>
        <w:spacing w:line="600" w:lineRule="exact"/>
        <w:ind w:left="0" w:leftChars="0" w:firstLine="643" w:firstLineChars="200"/>
        <w:textAlignment w:val="auto"/>
        <w:rPr>
          <w:rFonts w:hint="eastAsia"/>
          <w:lang w:eastAsia="zh-CN"/>
        </w:rPr>
      </w:pPr>
      <w:r>
        <w:rPr>
          <w:rFonts w:hint="eastAsia" w:ascii="仿宋_GB2312" w:hAnsi="宋体" w:eastAsia="仿宋_GB2312" w:cs="宋体"/>
          <w:b/>
          <w:bCs w:val="0"/>
          <w:snapToGrid/>
          <w:color w:val="auto"/>
          <w:sz w:val="32"/>
          <w:szCs w:val="32"/>
        </w:rPr>
        <w:t>考核指标：</w:t>
      </w:r>
      <w:r>
        <w:rPr>
          <w:rFonts w:hint="eastAsia" w:ascii="仿宋" w:hAnsi="仿宋" w:eastAsia="仿宋" w:cs="仿宋"/>
          <w:bCs w:val="0"/>
          <w:snapToGrid/>
          <w:color w:val="auto"/>
          <w:sz w:val="32"/>
          <w:szCs w:val="32"/>
          <w:shd w:val="clear" w:color="auto" w:fill="FFFFFF"/>
        </w:rPr>
        <w:t>项目执行期</w:t>
      </w:r>
      <w:r>
        <w:rPr>
          <w:rFonts w:hint="eastAsia" w:ascii="仿宋" w:hAnsi="仿宋" w:eastAsia="仿宋" w:cs="仿宋"/>
          <w:bCs w:val="0"/>
          <w:snapToGrid/>
          <w:color w:val="auto"/>
          <w:sz w:val="32"/>
          <w:szCs w:val="32"/>
          <w:highlight w:val="none"/>
          <w:shd w:val="clear" w:color="auto" w:fill="FFFFFF"/>
        </w:rPr>
        <w:t>不超过2年</w:t>
      </w:r>
      <w:r>
        <w:rPr>
          <w:rFonts w:hint="eastAsia" w:ascii="仿宋" w:hAnsi="仿宋" w:eastAsia="仿宋" w:cs="仿宋"/>
          <w:bCs w:val="0"/>
          <w:snapToGrid/>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项目完成时</w:t>
      </w:r>
      <w:r>
        <w:rPr>
          <w:rFonts w:hint="eastAsia" w:ascii="仿宋" w:hAnsi="仿宋" w:eastAsia="仿宋" w:cs="仿宋"/>
          <w:bCs w:val="0"/>
          <w:snapToGrid/>
          <w:color w:val="auto"/>
          <w:sz w:val="32"/>
          <w:szCs w:val="32"/>
          <w:highlight w:val="none"/>
          <w:shd w:val="clear" w:color="auto" w:fill="FFFFFF"/>
          <w:lang w:val="en-US" w:eastAsia="zh-CN"/>
        </w:rPr>
        <w:t>研发</w:t>
      </w:r>
      <w:r>
        <w:rPr>
          <w:rFonts w:hint="eastAsia" w:ascii="仿宋" w:hAnsi="仿宋" w:eastAsia="仿宋" w:cs="仿宋"/>
          <w:bCs w:val="0"/>
          <w:snapToGrid/>
          <w:color w:val="auto"/>
          <w:sz w:val="32"/>
          <w:szCs w:val="32"/>
          <w:highlight w:val="none"/>
          <w:shd w:val="clear" w:color="auto" w:fill="FFFFFF"/>
        </w:rPr>
        <w:t>诊疗新技术</w:t>
      </w:r>
      <w:r>
        <w:rPr>
          <w:rFonts w:hint="eastAsia" w:ascii="仿宋" w:hAnsi="仿宋" w:eastAsia="仿宋" w:cs="仿宋"/>
          <w:bCs w:val="0"/>
          <w:snapToGrid/>
          <w:color w:val="auto"/>
          <w:sz w:val="32"/>
          <w:szCs w:val="32"/>
          <w:highlight w:val="none"/>
          <w:shd w:val="clear" w:color="auto" w:fill="FFFFFF"/>
          <w:lang w:val="en-US" w:eastAsia="zh-CN"/>
        </w:rPr>
        <w:t>不少于</w:t>
      </w:r>
      <w:r>
        <w:rPr>
          <w:rFonts w:hint="eastAsia" w:ascii="仿宋" w:hAnsi="仿宋" w:eastAsia="仿宋" w:cs="仿宋"/>
          <w:bCs w:val="0"/>
          <w:snapToGrid/>
          <w:color w:val="auto"/>
          <w:sz w:val="32"/>
          <w:szCs w:val="32"/>
          <w:highlight w:val="none"/>
          <w:shd w:val="clear" w:color="auto" w:fill="FFFFFF"/>
        </w:rPr>
        <w:t>1项</w:t>
      </w:r>
      <w:r>
        <w:rPr>
          <w:rFonts w:hint="eastAsia" w:ascii="仿宋" w:hAnsi="仿宋" w:eastAsia="仿宋" w:cs="仿宋"/>
          <w:bCs w:val="0"/>
          <w:snapToGrid/>
          <w:color w:val="auto"/>
          <w:sz w:val="32"/>
          <w:szCs w:val="32"/>
          <w:highlight w:val="none"/>
          <w:shd w:val="clear" w:color="auto" w:fill="FFFFFF"/>
          <w:lang w:eastAsia="zh-CN"/>
        </w:rPr>
        <w:t>，</w:t>
      </w:r>
      <w:r>
        <w:rPr>
          <w:rFonts w:hint="eastAsia" w:ascii="仿宋" w:hAnsi="仿宋" w:eastAsia="仿宋" w:cs="仿宋"/>
          <w:bCs w:val="0"/>
          <w:snapToGrid/>
          <w:color w:val="auto"/>
          <w:sz w:val="32"/>
          <w:szCs w:val="32"/>
          <w:highlight w:val="none"/>
          <w:shd w:val="clear" w:color="auto" w:fill="FFFFFF"/>
        </w:rPr>
        <w:t>或开发医疗新产品</w:t>
      </w:r>
      <w:r>
        <w:rPr>
          <w:rFonts w:hint="eastAsia" w:ascii="仿宋" w:hAnsi="仿宋" w:eastAsia="仿宋" w:cs="仿宋"/>
          <w:bCs w:val="0"/>
          <w:snapToGrid/>
          <w:color w:val="auto"/>
          <w:sz w:val="32"/>
          <w:szCs w:val="32"/>
          <w:highlight w:val="none"/>
          <w:shd w:val="clear" w:color="auto" w:fill="FFFFFF"/>
          <w:lang w:val="en-US" w:eastAsia="zh-CN"/>
        </w:rPr>
        <w:t>不少于</w:t>
      </w:r>
      <w:r>
        <w:rPr>
          <w:rFonts w:hint="eastAsia" w:ascii="仿宋" w:hAnsi="仿宋" w:eastAsia="仿宋" w:cs="仿宋"/>
          <w:bCs w:val="0"/>
          <w:snapToGrid/>
          <w:color w:val="auto"/>
          <w:sz w:val="32"/>
          <w:szCs w:val="32"/>
          <w:highlight w:val="none"/>
          <w:shd w:val="clear" w:color="auto" w:fill="FFFFFF"/>
        </w:rPr>
        <w:t>1个</w:t>
      </w:r>
      <w:r>
        <w:rPr>
          <w:rFonts w:hint="eastAsia" w:ascii="仿宋" w:hAnsi="仿宋" w:eastAsia="仿宋" w:cs="仿宋"/>
          <w:color w:val="auto"/>
          <w:sz w:val="32"/>
          <w:szCs w:val="32"/>
          <w:highlight w:val="none"/>
          <w:shd w:val="clear" w:color="auto" w:fill="FFFFFF"/>
        </w:rPr>
        <w:t>，</w:t>
      </w:r>
      <w:r>
        <w:rPr>
          <w:rFonts w:hint="eastAsia" w:ascii="仿宋" w:hAnsi="仿宋" w:eastAsia="仿宋" w:cs="仿宋"/>
          <w:color w:val="auto"/>
          <w:sz w:val="32"/>
          <w:szCs w:val="32"/>
          <w:highlight w:val="none"/>
          <w:shd w:val="clear" w:color="auto" w:fill="FFFFFF"/>
          <w:lang w:val="en-US" w:eastAsia="zh-CN"/>
        </w:rPr>
        <w:t>并转化应用；</w:t>
      </w:r>
      <w:r>
        <w:rPr>
          <w:rFonts w:hint="eastAsia" w:ascii="仿宋_GB2312" w:hAnsi="仿宋_GB2312" w:eastAsia="仿宋_GB2312" w:cs="仿宋_GB2312"/>
          <w:snapToGrid w:val="0"/>
          <w:color w:val="auto"/>
          <w:kern w:val="0"/>
          <w:sz w:val="32"/>
          <w:szCs w:val="32"/>
          <w:highlight w:val="none"/>
          <w:lang w:val="en" w:eastAsia="zh-CN"/>
        </w:rPr>
        <w:t>授权Ⅰ类知识产权</w:t>
      </w:r>
      <w:r>
        <w:rPr>
          <w:rFonts w:hint="eastAsia" w:ascii="仿宋_GB2312" w:hAnsi="仿宋_GB2312" w:eastAsia="仿宋_GB2312" w:cs="仿宋_GB2312"/>
          <w:bCs/>
          <w:snapToGrid w:val="0"/>
          <w:color w:val="auto"/>
          <w:sz w:val="32"/>
          <w:szCs w:val="32"/>
          <w:highlight w:val="none"/>
        </w:rPr>
        <w:t>不</w:t>
      </w:r>
      <w:r>
        <w:rPr>
          <w:rFonts w:hint="eastAsia" w:ascii="仿宋_GB2312" w:hAnsi="仿宋_GB2312" w:eastAsia="仿宋_GB2312" w:cs="仿宋_GB2312"/>
          <w:bCs/>
          <w:snapToGrid w:val="0"/>
          <w:color w:val="auto"/>
          <w:sz w:val="32"/>
          <w:szCs w:val="32"/>
          <w:highlight w:val="none"/>
          <w:lang w:val="en-US" w:eastAsia="zh-CN"/>
        </w:rPr>
        <w:t>少</w:t>
      </w:r>
      <w:r>
        <w:rPr>
          <w:rFonts w:hint="eastAsia" w:ascii="仿宋_GB2312" w:hAnsi="仿宋_GB2312" w:eastAsia="仿宋_GB2312" w:cs="仿宋_GB2312"/>
          <w:bCs/>
          <w:snapToGrid w:val="0"/>
          <w:color w:val="auto"/>
          <w:sz w:val="32"/>
          <w:szCs w:val="32"/>
          <w:highlight w:val="none"/>
        </w:rPr>
        <w:t>于</w:t>
      </w:r>
      <w:r>
        <w:rPr>
          <w:rFonts w:hint="eastAsia" w:ascii="仿宋_GB2312" w:hAnsi="仿宋_GB2312" w:eastAsia="仿宋_GB2312" w:cs="仿宋_GB2312"/>
          <w:bCs/>
          <w:snapToGrid w:val="0"/>
          <w:color w:val="auto"/>
          <w:sz w:val="32"/>
          <w:szCs w:val="32"/>
          <w:highlight w:val="none"/>
          <w:lang w:val="en-US" w:eastAsia="zh-CN"/>
        </w:rPr>
        <w:t>1</w:t>
      </w:r>
      <w:r>
        <w:rPr>
          <w:rFonts w:hint="eastAsia" w:ascii="仿宋_GB2312" w:hAnsi="仿宋_GB2312" w:eastAsia="仿宋_GB2312" w:cs="仿宋_GB2312"/>
          <w:bCs/>
          <w:snapToGrid w:val="0"/>
          <w:color w:val="auto"/>
          <w:sz w:val="32"/>
          <w:szCs w:val="32"/>
          <w:highlight w:val="none"/>
        </w:rPr>
        <w:t>项</w:t>
      </w:r>
      <w:r>
        <w:rPr>
          <w:rFonts w:hint="eastAsia" w:ascii="仿宋_GB2312" w:eastAsia="仿宋_GB2312"/>
          <w:color w:val="auto"/>
          <w:sz w:val="32"/>
          <w:szCs w:val="32"/>
          <w:highlight w:val="none"/>
        </w:rPr>
        <w:t>，或</w:t>
      </w:r>
      <w:r>
        <w:rPr>
          <w:rFonts w:hint="eastAsia" w:ascii="仿宋_GB2312" w:hAnsi="仿宋_GB2312" w:eastAsia="仿宋_GB2312" w:cs="仿宋_GB2312"/>
          <w:snapToGrid w:val="0"/>
          <w:color w:val="auto"/>
          <w:kern w:val="0"/>
          <w:sz w:val="32"/>
          <w:szCs w:val="32"/>
          <w:highlight w:val="none"/>
          <w:lang w:val="en" w:eastAsia="zh-CN"/>
        </w:rPr>
        <w:t>Ⅱ类知识产权</w:t>
      </w:r>
      <w:r>
        <w:rPr>
          <w:rFonts w:hint="eastAsia" w:ascii="仿宋_GB2312" w:hAnsi="仿宋_GB2312" w:eastAsia="仿宋_GB2312" w:cs="仿宋_GB2312"/>
          <w:bCs/>
          <w:snapToGrid w:val="0"/>
          <w:color w:val="auto"/>
          <w:sz w:val="32"/>
          <w:szCs w:val="32"/>
          <w:highlight w:val="none"/>
        </w:rPr>
        <w:t>不</w:t>
      </w:r>
      <w:r>
        <w:rPr>
          <w:rFonts w:hint="eastAsia" w:ascii="仿宋_GB2312" w:hAnsi="仿宋_GB2312" w:eastAsia="仿宋_GB2312" w:cs="仿宋_GB2312"/>
          <w:bCs/>
          <w:snapToGrid w:val="0"/>
          <w:color w:val="auto"/>
          <w:sz w:val="32"/>
          <w:szCs w:val="32"/>
          <w:highlight w:val="none"/>
          <w:lang w:val="en-US" w:eastAsia="zh-CN"/>
        </w:rPr>
        <w:t>少</w:t>
      </w:r>
      <w:r>
        <w:rPr>
          <w:rFonts w:hint="eastAsia" w:ascii="仿宋_GB2312" w:hAnsi="仿宋_GB2312" w:eastAsia="仿宋_GB2312" w:cs="仿宋_GB2312"/>
          <w:bCs/>
          <w:snapToGrid w:val="0"/>
          <w:color w:val="auto"/>
          <w:sz w:val="32"/>
          <w:szCs w:val="32"/>
          <w:highlight w:val="none"/>
        </w:rPr>
        <w:t>于</w:t>
      </w:r>
      <w:r>
        <w:rPr>
          <w:rFonts w:hint="eastAsia" w:ascii="仿宋_GB2312" w:eastAsia="仿宋_GB2312"/>
          <w:color w:val="auto"/>
          <w:sz w:val="32"/>
          <w:szCs w:val="32"/>
          <w:highlight w:val="none"/>
        </w:rPr>
        <w:t>5项</w:t>
      </w:r>
      <w:r>
        <w:rPr>
          <w:rFonts w:hint="eastAsia" w:ascii="仿宋_GB2312" w:hAnsi="仿宋_GB2312" w:eastAsia="仿宋_GB2312" w:cs="仿宋_GB2312"/>
          <w:bCs w:val="0"/>
          <w:snapToGrid/>
          <w:color w:val="auto"/>
          <w:kern w:val="2"/>
          <w:sz w:val="32"/>
          <w:szCs w:val="32"/>
          <w:highlight w:val="none"/>
          <w:lang w:eastAsia="zh-CN"/>
        </w:rPr>
        <w:t>；</w:t>
      </w:r>
      <w:r>
        <w:rPr>
          <w:rFonts w:hint="eastAsia" w:ascii="仿宋_GB2312" w:eastAsia="仿宋_GB2312"/>
          <w:color w:val="auto"/>
          <w:kern w:val="2"/>
          <w:sz w:val="32"/>
          <w:szCs w:val="32"/>
          <w:highlight w:val="none"/>
          <w:lang w:eastAsia="zh-CN"/>
        </w:rPr>
        <w:t>培养中级及以上专业技术（或硕士及以上）</w:t>
      </w:r>
      <w:r>
        <w:rPr>
          <w:rFonts w:hint="eastAsia" w:ascii="仿宋_GB2312" w:hAnsi="仿宋_GB2312" w:eastAsia="仿宋_GB2312" w:cs="仿宋_GB2312"/>
          <w:bCs w:val="0"/>
          <w:snapToGrid/>
          <w:color w:val="auto"/>
          <w:kern w:val="2"/>
          <w:sz w:val="32"/>
          <w:szCs w:val="32"/>
          <w:lang w:eastAsia="zh-CN"/>
        </w:rPr>
        <w:t>人才不少于</w:t>
      </w:r>
      <w:r>
        <w:rPr>
          <w:rFonts w:hint="eastAsia" w:ascii="仿宋_GB2312" w:hAnsi="仿宋_GB2312" w:eastAsia="仿宋_GB2312" w:cs="仿宋_GB2312"/>
          <w:bCs w:val="0"/>
          <w:snapToGrid/>
          <w:color w:val="auto"/>
          <w:kern w:val="2"/>
          <w:sz w:val="32"/>
          <w:szCs w:val="32"/>
          <w:lang w:val="en-US" w:eastAsia="zh-CN"/>
        </w:rPr>
        <w:t>5</w:t>
      </w:r>
      <w:r>
        <w:rPr>
          <w:rFonts w:hint="eastAsia" w:ascii="仿宋_GB2312" w:hAnsi="仿宋_GB2312" w:eastAsia="仿宋_GB2312" w:cs="仿宋_GB2312"/>
          <w:bCs w:val="0"/>
          <w:snapToGrid/>
          <w:color w:val="auto"/>
          <w:kern w:val="2"/>
          <w:sz w:val="32"/>
          <w:szCs w:val="32"/>
          <w:lang w:eastAsia="zh-CN"/>
        </w:rPr>
        <w:t>名。合作联合申报项目的，项目考核验收指标体现的成果须为我市牵头单位所有，或作为第一单位共同所有。</w:t>
      </w:r>
    </w:p>
    <w:p>
      <w:pPr>
        <w:pageBreakBefore w:val="0"/>
        <w:widowControl/>
        <w:kinsoku/>
        <w:wordWrap/>
        <w:overflowPunct/>
        <w:topLinePunct w:val="0"/>
        <w:bidi w:val="0"/>
        <w:spacing w:line="600" w:lineRule="exact"/>
        <w:ind w:left="0" w:leftChars="0" w:firstLine="640" w:firstLineChars="200"/>
        <w:textAlignment w:val="auto"/>
        <w:rPr>
          <w:rFonts w:hint="eastAsia" w:ascii="楷体" w:hAnsi="楷体" w:eastAsia="楷体" w:cs="楷体"/>
          <w:color w:val="auto"/>
          <w:kern w:val="0"/>
          <w:sz w:val="32"/>
          <w:szCs w:val="32"/>
          <w:shd w:val="clear" w:color="auto" w:fill="FFFFFF"/>
        </w:rPr>
      </w:pPr>
      <w:r>
        <w:rPr>
          <w:rFonts w:hint="eastAsia" w:ascii="楷体" w:hAnsi="楷体" w:eastAsia="楷体" w:cs="楷体"/>
          <w:color w:val="auto"/>
          <w:kern w:val="0"/>
          <w:sz w:val="32"/>
          <w:szCs w:val="32"/>
          <w:shd w:val="clear" w:color="auto" w:fill="FFFFFF"/>
        </w:rPr>
        <w:t>（十）公共安全</w:t>
      </w:r>
    </w:p>
    <w:p>
      <w:pPr>
        <w:pageBreakBefore w:val="0"/>
        <w:kinsoku/>
        <w:wordWrap/>
        <w:overflowPunct/>
        <w:topLinePunct w:val="0"/>
        <w:bidi w:val="0"/>
        <w:adjustRightInd w:val="0"/>
        <w:snapToGrid w:val="0"/>
        <w:spacing w:line="600" w:lineRule="exact"/>
        <w:ind w:left="0" w:leftChars="0" w:firstLine="640" w:firstLineChars="200"/>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1.食品安全。</w:t>
      </w:r>
    </w:p>
    <w:p>
      <w:pPr>
        <w:pageBreakBefore w:val="0"/>
        <w:kinsoku/>
        <w:wordWrap/>
        <w:overflowPunct/>
        <w:topLinePunct w:val="0"/>
        <w:bidi w:val="0"/>
        <w:adjustRightInd w:val="0"/>
        <w:snapToGrid w:val="0"/>
        <w:spacing w:line="600" w:lineRule="exact"/>
        <w:ind w:left="0" w:leftChars="0"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sz w:val="32"/>
          <w:szCs w:val="32"/>
        </w:rPr>
        <w:t>研究方向（指南代码1</w:t>
      </w:r>
      <w:r>
        <w:rPr>
          <w:rFonts w:hint="eastAsia" w:ascii="仿宋_GB2312" w:hAnsi="仿宋_GB2312" w:eastAsia="仿宋_GB2312" w:cs="仿宋_GB2312"/>
          <w:b/>
          <w:color w:val="auto"/>
          <w:sz w:val="32"/>
          <w:szCs w:val="32"/>
          <w:lang w:val="en-US" w:eastAsia="zh-CN"/>
        </w:rPr>
        <w:t>7</w:t>
      </w:r>
      <w:r>
        <w:rPr>
          <w:rFonts w:hint="eastAsia" w:ascii="仿宋_GB2312" w:hAnsi="仿宋_GB2312" w:eastAsia="仿宋_GB2312" w:cs="仿宋_GB2312"/>
          <w:b/>
          <w:color w:val="auto"/>
          <w:sz w:val="32"/>
          <w:szCs w:val="32"/>
        </w:rPr>
        <w:t>01）：</w:t>
      </w:r>
      <w:r>
        <w:rPr>
          <w:rFonts w:hint="eastAsia" w:ascii="仿宋_GB2312" w:hAnsi="仿宋_GB2312" w:eastAsia="仿宋_GB2312" w:cs="仿宋_GB2312"/>
          <w:color w:val="auto"/>
          <w:kern w:val="0"/>
          <w:sz w:val="32"/>
          <w:szCs w:val="32"/>
        </w:rPr>
        <w:t>食品安全检验检测、监测评估、过程控制等新技术研究示范。</w:t>
      </w:r>
      <w:bookmarkStart w:id="1" w:name="_Toc56612975"/>
      <w:bookmarkStart w:id="2" w:name="_Toc38872087"/>
    </w:p>
    <w:p>
      <w:pPr>
        <w:pageBreakBefore w:val="0"/>
        <w:kinsoku/>
        <w:wordWrap/>
        <w:overflowPunct/>
        <w:topLinePunct w:val="0"/>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2.灾害防控。</w:t>
      </w:r>
    </w:p>
    <w:bookmarkEnd w:id="1"/>
    <w:bookmarkEnd w:id="2"/>
    <w:p>
      <w:pPr>
        <w:pageBreakBefore w:val="0"/>
        <w:kinsoku/>
        <w:wordWrap/>
        <w:overflowPunct/>
        <w:topLinePunct w:val="0"/>
        <w:bidi w:val="0"/>
        <w:spacing w:line="600" w:lineRule="exact"/>
        <w:ind w:left="0" w:leftChars="0"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sz w:val="32"/>
          <w:szCs w:val="32"/>
        </w:rPr>
        <w:t>研究方向（指南代码1</w:t>
      </w:r>
      <w:r>
        <w:rPr>
          <w:rFonts w:hint="eastAsia" w:ascii="仿宋_GB2312" w:hAnsi="仿宋_GB2312" w:eastAsia="仿宋_GB2312" w:cs="仿宋_GB2312"/>
          <w:b/>
          <w:color w:val="auto"/>
          <w:sz w:val="32"/>
          <w:szCs w:val="32"/>
          <w:lang w:val="en-US" w:eastAsia="zh-CN"/>
        </w:rPr>
        <w:t>7</w:t>
      </w:r>
      <w:r>
        <w:rPr>
          <w:rFonts w:hint="eastAsia" w:ascii="仿宋_GB2312" w:hAnsi="仿宋_GB2312" w:eastAsia="仿宋_GB2312" w:cs="仿宋_GB2312"/>
          <w:b/>
          <w:color w:val="auto"/>
          <w:sz w:val="32"/>
          <w:szCs w:val="32"/>
        </w:rPr>
        <w:t>02）：</w:t>
      </w:r>
      <w:r>
        <w:rPr>
          <w:rFonts w:hint="eastAsia" w:ascii="仿宋_GB2312" w:hAnsi="仿宋_GB2312" w:eastAsia="仿宋_GB2312" w:cs="仿宋_GB2312"/>
          <w:color w:val="auto"/>
          <w:kern w:val="0"/>
          <w:sz w:val="32"/>
          <w:szCs w:val="32"/>
        </w:rPr>
        <w:t>虫害、鼠害防控决策与监测预警技术研究。</w:t>
      </w:r>
    </w:p>
    <w:p>
      <w:pPr>
        <w:pageBreakBefore w:val="0"/>
        <w:kinsoku/>
        <w:wordWrap/>
        <w:overflowPunct/>
        <w:topLinePunct w:val="0"/>
        <w:bidi w:val="0"/>
        <w:spacing w:line="600" w:lineRule="exact"/>
        <w:ind w:left="0" w:leftChars="0" w:firstLine="643" w:firstLineChars="200"/>
        <w:textAlignment w:val="auto"/>
        <w:rPr>
          <w:rFonts w:hint="eastAsia" w:ascii="仿宋_GB2312" w:hAnsi="仿宋" w:eastAsia="仿宋_GB2312" w:cs="宋体"/>
          <w:color w:val="auto"/>
          <w:kern w:val="0"/>
          <w:sz w:val="32"/>
          <w:szCs w:val="32"/>
        </w:rPr>
      </w:pPr>
      <w:r>
        <w:rPr>
          <w:rFonts w:hint="eastAsia" w:ascii="仿宋_GB2312" w:hAnsi="仿宋_GB2312" w:eastAsia="仿宋_GB2312" w:cs="仿宋_GB2312"/>
          <w:b/>
          <w:color w:val="auto"/>
          <w:sz w:val="32"/>
          <w:szCs w:val="32"/>
        </w:rPr>
        <w:t>研究方向（指南代码1</w:t>
      </w:r>
      <w:r>
        <w:rPr>
          <w:rFonts w:hint="eastAsia" w:ascii="仿宋_GB2312" w:hAnsi="仿宋_GB2312" w:eastAsia="仿宋_GB2312" w:cs="仿宋_GB2312"/>
          <w:b/>
          <w:color w:val="auto"/>
          <w:sz w:val="32"/>
          <w:szCs w:val="32"/>
          <w:lang w:val="en-US" w:eastAsia="zh-CN"/>
        </w:rPr>
        <w:t>7</w:t>
      </w:r>
      <w:r>
        <w:rPr>
          <w:rFonts w:hint="eastAsia" w:ascii="仿宋_GB2312" w:hAnsi="仿宋_GB2312" w:eastAsia="仿宋_GB2312" w:cs="仿宋_GB2312"/>
          <w:b/>
          <w:color w:val="auto"/>
          <w:sz w:val="32"/>
          <w:szCs w:val="32"/>
        </w:rPr>
        <w:t>03）：</w:t>
      </w:r>
      <w:r>
        <w:rPr>
          <w:rFonts w:hint="eastAsia" w:ascii="仿宋_GB2312" w:hAnsi="仿宋_GB2312" w:eastAsia="仿宋_GB2312" w:cs="仿宋_GB2312"/>
          <w:color w:val="auto"/>
          <w:kern w:val="0"/>
          <w:sz w:val="32"/>
          <w:szCs w:val="32"/>
        </w:rPr>
        <w:t>公共场所健康危害因素监测技术开发与转化应用研究。</w:t>
      </w:r>
    </w:p>
    <w:p>
      <w:pPr>
        <w:pageBreakBefore w:val="0"/>
        <w:kinsoku/>
        <w:wordWrap/>
        <w:overflowPunct/>
        <w:topLinePunct w:val="0"/>
        <w:bidi w:val="0"/>
        <w:adjustRightInd w:val="0"/>
        <w:snapToGrid w:val="0"/>
        <w:spacing w:line="600" w:lineRule="exact"/>
        <w:ind w:left="0" w:leftChars="0"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sz w:val="32"/>
          <w:szCs w:val="32"/>
        </w:rPr>
        <w:t>研究方向（指南代码</w:t>
      </w:r>
      <w:r>
        <w:rPr>
          <w:rFonts w:hint="eastAsia" w:ascii="仿宋_GB2312" w:hAnsi="仿宋_GB2312" w:eastAsia="仿宋_GB2312" w:cs="仿宋_GB2312"/>
          <w:b/>
          <w:color w:val="auto"/>
          <w:sz w:val="32"/>
          <w:szCs w:val="32"/>
          <w:lang w:val="en-US" w:eastAsia="zh-CN"/>
        </w:rPr>
        <w:t>17</w:t>
      </w:r>
      <w:r>
        <w:rPr>
          <w:rFonts w:hint="eastAsia" w:ascii="仿宋_GB2312" w:hAnsi="仿宋_GB2312" w:eastAsia="仿宋_GB2312" w:cs="仿宋_GB2312"/>
          <w:b/>
          <w:color w:val="auto"/>
          <w:sz w:val="32"/>
          <w:szCs w:val="32"/>
        </w:rPr>
        <w:t>04）：</w:t>
      </w:r>
      <w:r>
        <w:rPr>
          <w:rFonts w:hint="eastAsia" w:ascii="仿宋_GB2312" w:hAnsi="仿宋_GB2312" w:eastAsia="仿宋_GB2312" w:cs="仿宋_GB2312"/>
          <w:color w:val="auto"/>
          <w:kern w:val="0"/>
          <w:sz w:val="32"/>
          <w:szCs w:val="32"/>
        </w:rPr>
        <w:t>农业气象监测关键技术研究应用。</w:t>
      </w:r>
    </w:p>
    <w:p>
      <w:pPr>
        <w:pageBreakBefore w:val="0"/>
        <w:kinsoku/>
        <w:wordWrap/>
        <w:overflowPunct/>
        <w:topLinePunct w:val="0"/>
        <w:bidi w:val="0"/>
        <w:adjustRightInd w:val="0"/>
        <w:snapToGrid w:val="0"/>
        <w:spacing w:line="600" w:lineRule="exact"/>
        <w:ind w:left="0" w:leftChars="0" w:firstLine="643" w:firstLineChars="200"/>
        <w:textAlignment w:val="auto"/>
        <w:rPr>
          <w:rFonts w:hint="eastAsia" w:eastAsia="仿宋_GB2312"/>
          <w:color w:val="auto"/>
          <w:sz w:val="32"/>
          <w:szCs w:val="32"/>
        </w:rPr>
      </w:pPr>
      <w:r>
        <w:rPr>
          <w:rFonts w:hint="eastAsia" w:ascii="仿宋_GB2312" w:hAnsi="仿宋_GB2312" w:eastAsia="仿宋_GB2312" w:cs="仿宋_GB2312"/>
          <w:b/>
          <w:color w:val="auto"/>
          <w:sz w:val="32"/>
          <w:szCs w:val="32"/>
        </w:rPr>
        <w:t>研究方向（指南代码1</w:t>
      </w:r>
      <w:r>
        <w:rPr>
          <w:rFonts w:hint="eastAsia" w:ascii="仿宋_GB2312" w:hAnsi="仿宋_GB2312" w:eastAsia="仿宋_GB2312" w:cs="仿宋_GB2312"/>
          <w:b/>
          <w:color w:val="auto"/>
          <w:sz w:val="32"/>
          <w:szCs w:val="32"/>
          <w:lang w:val="en-US" w:eastAsia="zh-CN"/>
        </w:rPr>
        <w:t>7</w:t>
      </w:r>
      <w:r>
        <w:rPr>
          <w:rFonts w:hint="eastAsia" w:ascii="仿宋_GB2312" w:hAnsi="仿宋_GB2312" w:eastAsia="仿宋_GB2312" w:cs="仿宋_GB2312"/>
          <w:b/>
          <w:color w:val="auto"/>
          <w:sz w:val="32"/>
          <w:szCs w:val="32"/>
        </w:rPr>
        <w:t>05）：</w:t>
      </w:r>
      <w:r>
        <w:rPr>
          <w:rFonts w:hint="eastAsia" w:ascii="仿宋_GB2312" w:hAnsi="仿宋_GB2312" w:eastAsia="仿宋_GB2312" w:cs="仿宋_GB2312"/>
          <w:color w:val="auto"/>
          <w:kern w:val="0"/>
          <w:sz w:val="32"/>
          <w:szCs w:val="32"/>
        </w:rPr>
        <w:t>针对极端气象灾害风险分析和灾害监测预警技术研究</w:t>
      </w:r>
      <w:r>
        <w:rPr>
          <w:rFonts w:hint="eastAsia" w:eastAsia="仿宋_GB2312"/>
          <w:color w:val="auto"/>
          <w:sz w:val="32"/>
          <w:szCs w:val="32"/>
        </w:rPr>
        <w:t>。</w:t>
      </w:r>
    </w:p>
    <w:p>
      <w:pPr>
        <w:pageBreakBefore w:val="0"/>
        <w:kinsoku/>
        <w:wordWrap/>
        <w:overflowPunct/>
        <w:topLinePunct w:val="0"/>
        <w:autoSpaceDE w:val="0"/>
        <w:autoSpaceDN w:val="0"/>
        <w:bidi w:val="0"/>
        <w:adjustRightInd w:val="0"/>
        <w:snapToGrid w:val="0"/>
        <w:spacing w:line="600" w:lineRule="exact"/>
        <w:ind w:left="0" w:leftChars="0" w:firstLine="64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3.生产与消防安全防控。</w:t>
      </w:r>
    </w:p>
    <w:p>
      <w:pPr>
        <w:pageBreakBefore w:val="0"/>
        <w:kinsoku/>
        <w:wordWrap/>
        <w:overflowPunct/>
        <w:topLinePunct w:val="0"/>
        <w:bidi w:val="0"/>
        <w:adjustRightInd w:val="0"/>
        <w:snapToGrid w:val="0"/>
        <w:spacing w:line="600" w:lineRule="exact"/>
        <w:ind w:left="0" w:leftChars="0"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sz w:val="32"/>
          <w:szCs w:val="32"/>
        </w:rPr>
        <w:t>研究方向（指南代码1</w:t>
      </w:r>
      <w:r>
        <w:rPr>
          <w:rFonts w:hint="eastAsia" w:ascii="仿宋_GB2312" w:hAnsi="仿宋_GB2312" w:eastAsia="仿宋_GB2312" w:cs="仿宋_GB2312"/>
          <w:b/>
          <w:color w:val="auto"/>
          <w:sz w:val="32"/>
          <w:szCs w:val="32"/>
          <w:lang w:val="en-US" w:eastAsia="zh-CN"/>
        </w:rPr>
        <w:t>7</w:t>
      </w:r>
      <w:r>
        <w:rPr>
          <w:rFonts w:hint="eastAsia" w:ascii="仿宋_GB2312" w:hAnsi="仿宋_GB2312" w:eastAsia="仿宋_GB2312" w:cs="仿宋_GB2312"/>
          <w:b/>
          <w:color w:val="auto"/>
          <w:sz w:val="32"/>
          <w:szCs w:val="32"/>
        </w:rPr>
        <w:t>06）：</w:t>
      </w:r>
      <w:r>
        <w:rPr>
          <w:rFonts w:hint="eastAsia" w:ascii="仿宋_GB2312" w:hAnsi="仿宋_GB2312" w:eastAsia="仿宋_GB2312" w:cs="仿宋_GB2312"/>
          <w:color w:val="auto"/>
          <w:kern w:val="0"/>
          <w:sz w:val="32"/>
          <w:szCs w:val="32"/>
        </w:rPr>
        <w:t>危险废弃物、化学品管控及生产事故预防技术研究应用。</w:t>
      </w:r>
    </w:p>
    <w:p>
      <w:pPr>
        <w:pageBreakBefore w:val="0"/>
        <w:kinsoku/>
        <w:wordWrap/>
        <w:overflowPunct/>
        <w:topLinePunct w:val="0"/>
        <w:bidi w:val="0"/>
        <w:adjustRightInd w:val="0"/>
        <w:snapToGrid w:val="0"/>
        <w:spacing w:line="600" w:lineRule="exact"/>
        <w:ind w:left="0" w:leftChars="0"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sz w:val="32"/>
          <w:szCs w:val="32"/>
        </w:rPr>
        <w:t>研究方向（指南代码1</w:t>
      </w:r>
      <w:r>
        <w:rPr>
          <w:rFonts w:hint="eastAsia" w:ascii="仿宋_GB2312" w:hAnsi="仿宋_GB2312" w:eastAsia="仿宋_GB2312" w:cs="仿宋_GB2312"/>
          <w:b/>
          <w:color w:val="auto"/>
          <w:sz w:val="32"/>
          <w:szCs w:val="32"/>
          <w:lang w:val="en-US" w:eastAsia="zh-CN"/>
        </w:rPr>
        <w:t>7</w:t>
      </w:r>
      <w:r>
        <w:rPr>
          <w:rFonts w:hint="eastAsia" w:ascii="仿宋_GB2312" w:hAnsi="仿宋_GB2312" w:eastAsia="仿宋_GB2312" w:cs="仿宋_GB2312"/>
          <w:b/>
          <w:color w:val="auto"/>
          <w:sz w:val="32"/>
          <w:szCs w:val="32"/>
        </w:rPr>
        <w:t>07）：</w:t>
      </w:r>
      <w:r>
        <w:rPr>
          <w:rFonts w:hint="eastAsia" w:ascii="仿宋_GB2312" w:hAnsi="仿宋_GB2312" w:eastAsia="仿宋_GB2312" w:cs="仿宋_GB2312"/>
          <w:color w:val="auto"/>
          <w:kern w:val="0"/>
          <w:sz w:val="32"/>
          <w:szCs w:val="32"/>
        </w:rPr>
        <w:t>消防安全技术、设备研究与推广。</w:t>
      </w:r>
    </w:p>
    <w:p>
      <w:pPr>
        <w:pStyle w:val="7"/>
        <w:pageBreakBefore w:val="0"/>
        <w:kinsoku/>
        <w:wordWrap/>
        <w:overflowPunct/>
        <w:topLinePunct w:val="0"/>
        <w:bidi w:val="0"/>
        <w:spacing w:before="0" w:beforeAutospacing="0" w:after="0" w:afterAutospacing="0" w:line="600" w:lineRule="exact"/>
        <w:ind w:left="0" w:lef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eastAsia="仿宋_GB2312"/>
          <w:b/>
          <w:color w:val="auto"/>
          <w:sz w:val="32"/>
          <w:szCs w:val="32"/>
        </w:rPr>
        <w:t>支持额度：</w:t>
      </w:r>
      <w:r>
        <w:rPr>
          <w:rFonts w:hint="eastAsia" w:ascii="仿宋_GB2312" w:hAnsi="仿宋_GB2312" w:eastAsia="仿宋_GB2312" w:cs="仿宋_GB2312"/>
          <w:color w:val="auto"/>
          <w:sz w:val="32"/>
          <w:szCs w:val="32"/>
        </w:rPr>
        <w:t>该领域每个项目财政拟支持额度80万元。</w:t>
      </w:r>
    </w:p>
    <w:p>
      <w:pPr>
        <w:pStyle w:val="2"/>
        <w:pageBreakBefore w:val="0"/>
        <w:kinsoku/>
        <w:wordWrap/>
        <w:overflowPunct/>
        <w:topLinePunct w:val="0"/>
        <w:bidi w:val="0"/>
        <w:spacing w:line="600" w:lineRule="exact"/>
        <w:ind w:left="0" w:leftChars="0" w:firstLine="643" w:firstLineChars="200"/>
        <w:textAlignment w:val="auto"/>
        <w:rPr>
          <w:rFonts w:hint="eastAsia"/>
          <w:lang w:eastAsia="zh-CN"/>
        </w:rPr>
      </w:pPr>
      <w:r>
        <w:rPr>
          <w:rFonts w:hint="eastAsia" w:ascii="仿宋_GB2312" w:hAnsi="宋体" w:eastAsia="仿宋_GB2312" w:cs="宋体"/>
          <w:b/>
          <w:bCs w:val="0"/>
          <w:snapToGrid/>
          <w:color w:val="auto"/>
          <w:sz w:val="32"/>
          <w:szCs w:val="32"/>
        </w:rPr>
        <w:t>考核指标：</w:t>
      </w:r>
      <w:r>
        <w:rPr>
          <w:rFonts w:hint="eastAsia" w:ascii="仿宋_GB2312" w:hAnsi="仿宋_GB2312" w:eastAsia="仿宋_GB2312" w:cs="仿宋_GB2312"/>
          <w:bCs w:val="0"/>
          <w:snapToGrid/>
          <w:color w:val="auto"/>
          <w:sz w:val="32"/>
          <w:szCs w:val="32"/>
          <w:highlight w:val="none"/>
        </w:rPr>
        <w:t>项目执行期不超过2年</w:t>
      </w:r>
      <w:r>
        <w:rPr>
          <w:rFonts w:hint="eastAsia" w:ascii="仿宋_GB2312" w:hAnsi="仿宋_GB2312" w:eastAsia="仿宋_GB2312" w:cs="仿宋_GB2312"/>
          <w:bCs w:val="0"/>
          <w:snapToGrid/>
          <w:color w:val="auto"/>
          <w:sz w:val="32"/>
          <w:szCs w:val="32"/>
          <w:highlight w:val="none"/>
          <w:lang w:eastAsia="zh-CN"/>
        </w:rPr>
        <w:t>。项目完成时解决关键技术难题不少于1项并转化应用；项目完成时</w:t>
      </w:r>
      <w:r>
        <w:rPr>
          <w:rFonts w:hint="eastAsia" w:ascii="仿宋_GB2312" w:hAnsi="仿宋_GB2312" w:eastAsia="仿宋_GB2312" w:cs="仿宋_GB2312"/>
          <w:snapToGrid w:val="0"/>
          <w:color w:val="auto"/>
          <w:kern w:val="0"/>
          <w:sz w:val="32"/>
          <w:szCs w:val="32"/>
          <w:highlight w:val="none"/>
          <w:lang w:val="en" w:eastAsia="zh-CN"/>
        </w:rPr>
        <w:t>授权Ⅰ类知识产权</w:t>
      </w:r>
      <w:r>
        <w:rPr>
          <w:rFonts w:hint="eastAsia" w:ascii="仿宋_GB2312" w:hAnsi="仿宋_GB2312" w:eastAsia="仿宋_GB2312" w:cs="仿宋_GB2312"/>
          <w:bCs/>
          <w:snapToGrid w:val="0"/>
          <w:color w:val="auto"/>
          <w:sz w:val="32"/>
          <w:szCs w:val="32"/>
          <w:highlight w:val="none"/>
        </w:rPr>
        <w:t>不</w:t>
      </w:r>
      <w:r>
        <w:rPr>
          <w:rFonts w:hint="eastAsia" w:ascii="仿宋_GB2312" w:hAnsi="仿宋_GB2312" w:eastAsia="仿宋_GB2312" w:cs="仿宋_GB2312"/>
          <w:bCs/>
          <w:snapToGrid w:val="0"/>
          <w:color w:val="auto"/>
          <w:sz w:val="32"/>
          <w:szCs w:val="32"/>
          <w:highlight w:val="none"/>
          <w:lang w:val="en-US" w:eastAsia="zh-CN"/>
        </w:rPr>
        <w:t>少</w:t>
      </w:r>
      <w:r>
        <w:rPr>
          <w:rFonts w:hint="eastAsia" w:ascii="仿宋_GB2312" w:hAnsi="仿宋_GB2312" w:eastAsia="仿宋_GB2312" w:cs="仿宋_GB2312"/>
          <w:bCs/>
          <w:snapToGrid w:val="0"/>
          <w:color w:val="auto"/>
          <w:sz w:val="32"/>
          <w:szCs w:val="32"/>
          <w:highlight w:val="none"/>
        </w:rPr>
        <w:t>于</w:t>
      </w:r>
      <w:r>
        <w:rPr>
          <w:rFonts w:hint="eastAsia" w:ascii="仿宋_GB2312" w:hAnsi="仿宋_GB2312" w:eastAsia="仿宋_GB2312" w:cs="仿宋_GB2312"/>
          <w:bCs/>
          <w:snapToGrid w:val="0"/>
          <w:color w:val="auto"/>
          <w:sz w:val="32"/>
          <w:szCs w:val="32"/>
          <w:highlight w:val="none"/>
          <w:lang w:val="en-US" w:eastAsia="zh-CN"/>
        </w:rPr>
        <w:t>1</w:t>
      </w:r>
      <w:r>
        <w:rPr>
          <w:rFonts w:hint="eastAsia" w:ascii="仿宋_GB2312" w:hAnsi="仿宋_GB2312" w:eastAsia="仿宋_GB2312" w:cs="仿宋_GB2312"/>
          <w:bCs/>
          <w:snapToGrid w:val="0"/>
          <w:color w:val="auto"/>
          <w:sz w:val="32"/>
          <w:szCs w:val="32"/>
          <w:highlight w:val="none"/>
        </w:rPr>
        <w:t>项</w:t>
      </w:r>
      <w:r>
        <w:rPr>
          <w:rFonts w:hint="eastAsia" w:ascii="仿宋_GB2312" w:eastAsia="仿宋_GB2312"/>
          <w:color w:val="auto"/>
          <w:sz w:val="32"/>
          <w:szCs w:val="32"/>
          <w:highlight w:val="none"/>
        </w:rPr>
        <w:t>，或</w:t>
      </w:r>
      <w:r>
        <w:rPr>
          <w:rFonts w:hint="eastAsia" w:ascii="仿宋_GB2312" w:hAnsi="仿宋_GB2312" w:eastAsia="仿宋_GB2312" w:cs="仿宋_GB2312"/>
          <w:snapToGrid w:val="0"/>
          <w:color w:val="auto"/>
          <w:kern w:val="0"/>
          <w:sz w:val="32"/>
          <w:szCs w:val="32"/>
          <w:highlight w:val="none"/>
          <w:lang w:val="en" w:eastAsia="zh-CN"/>
        </w:rPr>
        <w:t>Ⅱ类知识产权</w:t>
      </w:r>
      <w:r>
        <w:rPr>
          <w:rFonts w:hint="eastAsia" w:ascii="仿宋_GB2312" w:hAnsi="仿宋_GB2312" w:eastAsia="仿宋_GB2312" w:cs="仿宋_GB2312"/>
          <w:bCs/>
          <w:snapToGrid w:val="0"/>
          <w:color w:val="auto"/>
          <w:sz w:val="32"/>
          <w:szCs w:val="32"/>
          <w:highlight w:val="none"/>
        </w:rPr>
        <w:t>不</w:t>
      </w:r>
      <w:r>
        <w:rPr>
          <w:rFonts w:hint="eastAsia" w:ascii="仿宋_GB2312" w:hAnsi="仿宋_GB2312" w:eastAsia="仿宋_GB2312" w:cs="仿宋_GB2312"/>
          <w:bCs/>
          <w:snapToGrid w:val="0"/>
          <w:color w:val="auto"/>
          <w:sz w:val="32"/>
          <w:szCs w:val="32"/>
          <w:highlight w:val="none"/>
          <w:lang w:val="en-US" w:eastAsia="zh-CN"/>
        </w:rPr>
        <w:t>少</w:t>
      </w:r>
      <w:r>
        <w:rPr>
          <w:rFonts w:hint="eastAsia" w:ascii="仿宋_GB2312" w:hAnsi="仿宋_GB2312" w:eastAsia="仿宋_GB2312" w:cs="仿宋_GB2312"/>
          <w:bCs/>
          <w:snapToGrid w:val="0"/>
          <w:color w:val="auto"/>
          <w:sz w:val="32"/>
          <w:szCs w:val="32"/>
          <w:highlight w:val="none"/>
        </w:rPr>
        <w:t>于</w:t>
      </w:r>
      <w:r>
        <w:rPr>
          <w:rFonts w:hint="eastAsia" w:ascii="仿宋_GB2312" w:eastAsia="仿宋_GB2312"/>
          <w:color w:val="auto"/>
          <w:sz w:val="32"/>
          <w:szCs w:val="32"/>
          <w:highlight w:val="none"/>
        </w:rPr>
        <w:t>5项</w:t>
      </w:r>
      <w:r>
        <w:rPr>
          <w:rFonts w:hint="eastAsia" w:ascii="仿宋_GB2312" w:hAnsi="仿宋_GB2312" w:eastAsia="仿宋_GB2312" w:cs="仿宋_GB2312"/>
          <w:bCs w:val="0"/>
          <w:snapToGrid/>
          <w:color w:val="auto"/>
          <w:sz w:val="32"/>
          <w:szCs w:val="32"/>
          <w:highlight w:val="none"/>
          <w:lang w:eastAsia="zh-CN"/>
        </w:rPr>
        <w:t>；建立示范点不少于</w:t>
      </w:r>
      <w:r>
        <w:rPr>
          <w:rFonts w:hint="eastAsia" w:ascii="仿宋_GB2312" w:hAnsi="仿宋_GB2312" w:eastAsia="仿宋_GB2312" w:cs="仿宋_GB2312"/>
          <w:bCs w:val="0"/>
          <w:snapToGrid/>
          <w:color w:val="auto"/>
          <w:sz w:val="32"/>
          <w:szCs w:val="32"/>
          <w:highlight w:val="none"/>
          <w:lang w:val="en-US" w:eastAsia="zh-CN"/>
        </w:rPr>
        <w:t>1个；</w:t>
      </w:r>
      <w:r>
        <w:rPr>
          <w:rFonts w:hint="eastAsia" w:ascii="仿宋_GB2312" w:eastAsia="仿宋_GB2312"/>
          <w:color w:val="auto"/>
          <w:kern w:val="2"/>
          <w:sz w:val="32"/>
          <w:szCs w:val="32"/>
          <w:highlight w:val="none"/>
          <w:lang w:eastAsia="zh-CN"/>
        </w:rPr>
        <w:t>培养中级及以上专业技术（或硕士及以上）人才不少于</w:t>
      </w:r>
      <w:r>
        <w:rPr>
          <w:rFonts w:hint="eastAsia" w:ascii="仿宋_GB2312" w:eastAsia="仿宋_GB2312"/>
          <w:color w:val="auto"/>
          <w:kern w:val="2"/>
          <w:sz w:val="32"/>
          <w:szCs w:val="32"/>
          <w:highlight w:val="none"/>
          <w:lang w:val="en-US" w:eastAsia="zh-CN"/>
        </w:rPr>
        <w:t>2</w:t>
      </w:r>
      <w:r>
        <w:rPr>
          <w:rFonts w:hint="eastAsia" w:ascii="仿宋_GB2312" w:eastAsia="仿宋_GB2312"/>
          <w:color w:val="auto"/>
          <w:kern w:val="2"/>
          <w:sz w:val="32"/>
          <w:szCs w:val="32"/>
          <w:highlight w:val="none"/>
          <w:lang w:eastAsia="zh-CN"/>
        </w:rPr>
        <w:t>名。合作联</w:t>
      </w:r>
      <w:r>
        <w:rPr>
          <w:rFonts w:hint="eastAsia" w:ascii="仿宋_GB2312" w:hAnsi="仿宋_GB2312" w:eastAsia="仿宋_GB2312" w:cs="仿宋_GB2312"/>
          <w:bCs w:val="0"/>
          <w:snapToGrid/>
          <w:color w:val="auto"/>
          <w:sz w:val="32"/>
          <w:szCs w:val="32"/>
          <w:highlight w:val="none"/>
          <w:lang w:eastAsia="zh-CN"/>
        </w:rPr>
        <w:t>合申报项目的，项目考核验收指标体现的成果须为我市牵头单位所有，或作为第一单位共同所有。</w:t>
      </w:r>
    </w:p>
    <w:p>
      <w:pPr>
        <w:pageBreakBefore w:val="0"/>
        <w:widowControl/>
        <w:kinsoku/>
        <w:wordWrap/>
        <w:overflowPunct/>
        <w:topLinePunct w:val="0"/>
        <w:bidi w:val="0"/>
        <w:spacing w:line="600" w:lineRule="exact"/>
        <w:ind w:left="0" w:leftChars="0" w:firstLine="640" w:firstLineChars="200"/>
        <w:textAlignment w:val="auto"/>
        <w:rPr>
          <w:rFonts w:hint="eastAsia" w:ascii="楷体" w:hAnsi="楷体" w:eastAsia="楷体" w:cs="楷体"/>
          <w:color w:val="auto"/>
          <w:kern w:val="0"/>
          <w:sz w:val="32"/>
          <w:szCs w:val="32"/>
          <w:shd w:val="clear" w:color="auto" w:fill="FFFFFF"/>
        </w:rPr>
      </w:pPr>
      <w:r>
        <w:rPr>
          <w:rFonts w:hint="eastAsia" w:ascii="楷体" w:hAnsi="楷体" w:eastAsia="楷体" w:cs="楷体"/>
          <w:color w:val="auto"/>
          <w:kern w:val="0"/>
          <w:sz w:val="32"/>
          <w:szCs w:val="32"/>
          <w:shd w:val="clear" w:color="auto" w:fill="FFFFFF"/>
        </w:rPr>
        <w:t>（十一）生态环境</w:t>
      </w:r>
    </w:p>
    <w:p>
      <w:pPr>
        <w:pageBreakBefore w:val="0"/>
        <w:kinsoku/>
        <w:wordWrap/>
        <w:overflowPunct/>
        <w:topLinePunct w:val="0"/>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1.生</w:t>
      </w:r>
      <w:r>
        <w:rPr>
          <w:rFonts w:hint="eastAsia" w:ascii="仿宋_GB2312" w:hAnsi="仿宋_GB2312" w:eastAsia="仿宋_GB2312" w:cs="仿宋_GB2312"/>
          <w:color w:val="auto"/>
          <w:kern w:val="0"/>
          <w:sz w:val="32"/>
          <w:szCs w:val="32"/>
        </w:rPr>
        <w:t>态保护与修复。</w:t>
      </w:r>
    </w:p>
    <w:p>
      <w:pPr>
        <w:pageBreakBefore w:val="0"/>
        <w:kinsoku/>
        <w:wordWrap/>
        <w:overflowPunct/>
        <w:topLinePunct w:val="0"/>
        <w:bidi w:val="0"/>
        <w:adjustRightInd w:val="0"/>
        <w:snapToGrid w:val="0"/>
        <w:spacing w:line="600" w:lineRule="exact"/>
        <w:ind w:left="0" w:leftChars="0"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sz w:val="32"/>
          <w:szCs w:val="32"/>
        </w:rPr>
        <w:t>研究方向（指南代码1</w:t>
      </w:r>
      <w:r>
        <w:rPr>
          <w:rFonts w:hint="eastAsia" w:ascii="仿宋_GB2312" w:hAnsi="仿宋_GB2312" w:eastAsia="仿宋_GB2312" w:cs="仿宋_GB2312"/>
          <w:b/>
          <w:color w:val="auto"/>
          <w:sz w:val="32"/>
          <w:szCs w:val="32"/>
          <w:lang w:val="en-US" w:eastAsia="zh-CN"/>
        </w:rPr>
        <w:t>8</w:t>
      </w:r>
      <w:r>
        <w:rPr>
          <w:rFonts w:hint="eastAsia" w:ascii="仿宋_GB2312" w:hAnsi="仿宋_GB2312" w:eastAsia="仿宋_GB2312" w:cs="仿宋_GB2312"/>
          <w:b/>
          <w:color w:val="auto"/>
          <w:sz w:val="32"/>
          <w:szCs w:val="32"/>
        </w:rPr>
        <w:t>01）：</w:t>
      </w:r>
      <w:r>
        <w:rPr>
          <w:rFonts w:hint="eastAsia" w:ascii="仿宋_GB2312" w:hAnsi="仿宋_GB2312" w:eastAsia="仿宋_GB2312" w:cs="仿宋_GB2312"/>
          <w:color w:val="auto"/>
          <w:kern w:val="0"/>
          <w:sz w:val="32"/>
          <w:szCs w:val="32"/>
        </w:rPr>
        <w:t>荒漠草原退化修复技术研究示范推广。</w:t>
      </w:r>
    </w:p>
    <w:p>
      <w:pPr>
        <w:pageBreakBefore w:val="0"/>
        <w:kinsoku/>
        <w:wordWrap/>
        <w:overflowPunct/>
        <w:topLinePunct w:val="0"/>
        <w:bidi w:val="0"/>
        <w:adjustRightInd w:val="0"/>
        <w:snapToGrid w:val="0"/>
        <w:spacing w:line="600" w:lineRule="exact"/>
        <w:ind w:left="0" w:leftChars="0"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sz w:val="32"/>
          <w:szCs w:val="32"/>
        </w:rPr>
        <w:t>研究方向（指南代码1</w:t>
      </w:r>
      <w:r>
        <w:rPr>
          <w:rFonts w:hint="eastAsia" w:ascii="仿宋_GB2312" w:hAnsi="仿宋_GB2312" w:eastAsia="仿宋_GB2312" w:cs="仿宋_GB2312"/>
          <w:b/>
          <w:color w:val="auto"/>
          <w:sz w:val="32"/>
          <w:szCs w:val="32"/>
          <w:lang w:val="en-US" w:eastAsia="zh-CN"/>
        </w:rPr>
        <w:t>8</w:t>
      </w:r>
      <w:r>
        <w:rPr>
          <w:rFonts w:hint="eastAsia" w:ascii="仿宋_GB2312" w:hAnsi="仿宋_GB2312" w:eastAsia="仿宋_GB2312" w:cs="仿宋_GB2312"/>
          <w:b/>
          <w:color w:val="auto"/>
          <w:sz w:val="32"/>
          <w:szCs w:val="32"/>
        </w:rPr>
        <w:t>02）：</w:t>
      </w:r>
      <w:r>
        <w:rPr>
          <w:rFonts w:hint="eastAsia" w:ascii="仿宋_GB2312" w:hAnsi="仿宋_GB2312" w:eastAsia="仿宋_GB2312" w:cs="仿宋_GB2312"/>
          <w:color w:val="auto"/>
          <w:kern w:val="0"/>
          <w:sz w:val="32"/>
          <w:szCs w:val="32"/>
        </w:rPr>
        <w:t>鄂尔多斯沙区食用玫瑰新品种及配套繁殖栽培技术示范推广。</w:t>
      </w:r>
    </w:p>
    <w:p>
      <w:pPr>
        <w:pageBreakBefore w:val="0"/>
        <w:kinsoku/>
        <w:wordWrap/>
        <w:overflowPunct/>
        <w:topLinePunct w:val="0"/>
        <w:bidi w:val="0"/>
        <w:adjustRightInd w:val="0"/>
        <w:snapToGrid w:val="0"/>
        <w:spacing w:line="600" w:lineRule="exact"/>
        <w:ind w:left="0" w:leftChars="0"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sz w:val="32"/>
          <w:szCs w:val="32"/>
        </w:rPr>
        <w:t>研究方</w:t>
      </w:r>
      <w:r>
        <w:rPr>
          <w:rFonts w:hint="eastAsia" w:ascii="仿宋_GB2312" w:hAnsi="宋体" w:eastAsia="仿宋_GB2312" w:cs="宋体"/>
          <w:b/>
          <w:color w:val="auto"/>
          <w:kern w:val="0"/>
          <w:sz w:val="32"/>
          <w:szCs w:val="32"/>
        </w:rPr>
        <w:t>向（指南代码1</w:t>
      </w:r>
      <w:r>
        <w:rPr>
          <w:rFonts w:hint="eastAsia" w:ascii="仿宋_GB2312" w:hAnsi="宋体" w:eastAsia="仿宋_GB2312" w:cs="宋体"/>
          <w:b/>
          <w:color w:val="auto"/>
          <w:kern w:val="0"/>
          <w:sz w:val="32"/>
          <w:szCs w:val="32"/>
          <w:lang w:val="en-US" w:eastAsia="zh-CN"/>
        </w:rPr>
        <w:t>8</w:t>
      </w:r>
      <w:r>
        <w:rPr>
          <w:rFonts w:hint="eastAsia" w:ascii="仿宋_GB2312" w:hAnsi="宋体" w:eastAsia="仿宋_GB2312" w:cs="宋体"/>
          <w:b/>
          <w:color w:val="auto"/>
          <w:kern w:val="0"/>
          <w:sz w:val="32"/>
          <w:szCs w:val="32"/>
        </w:rPr>
        <w:t>03）：</w:t>
      </w:r>
      <w:r>
        <w:rPr>
          <w:rFonts w:hint="eastAsia" w:ascii="仿宋_GB2312" w:hAnsi="仿宋_GB2312" w:eastAsia="仿宋_GB2312" w:cs="仿宋_GB2312"/>
          <w:color w:val="auto"/>
          <w:kern w:val="0"/>
          <w:sz w:val="32"/>
          <w:szCs w:val="32"/>
        </w:rPr>
        <w:t>林草生态系统碳储量与碳计量监测研究应用。</w:t>
      </w:r>
    </w:p>
    <w:p>
      <w:pPr>
        <w:pageBreakBefore w:val="0"/>
        <w:kinsoku/>
        <w:wordWrap/>
        <w:overflowPunct/>
        <w:topLinePunct w:val="0"/>
        <w:bidi w:val="0"/>
        <w:adjustRightInd w:val="0"/>
        <w:snapToGrid w:val="0"/>
        <w:spacing w:line="600" w:lineRule="exact"/>
        <w:ind w:left="0" w:leftChars="0"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sz w:val="32"/>
          <w:szCs w:val="32"/>
        </w:rPr>
        <w:t>研究方</w:t>
      </w:r>
      <w:r>
        <w:rPr>
          <w:rFonts w:hint="eastAsia" w:ascii="仿宋_GB2312" w:hAnsi="宋体" w:eastAsia="仿宋_GB2312" w:cs="宋体"/>
          <w:b/>
          <w:color w:val="auto"/>
          <w:kern w:val="0"/>
          <w:sz w:val="32"/>
          <w:szCs w:val="32"/>
        </w:rPr>
        <w:t>向（指南代码1</w:t>
      </w:r>
      <w:r>
        <w:rPr>
          <w:rFonts w:hint="eastAsia" w:ascii="仿宋_GB2312" w:hAnsi="宋体" w:eastAsia="仿宋_GB2312" w:cs="宋体"/>
          <w:b/>
          <w:color w:val="auto"/>
          <w:kern w:val="0"/>
          <w:sz w:val="32"/>
          <w:szCs w:val="32"/>
          <w:lang w:val="en-US" w:eastAsia="zh-CN"/>
        </w:rPr>
        <w:t>8</w:t>
      </w:r>
      <w:r>
        <w:rPr>
          <w:rFonts w:hint="eastAsia" w:ascii="仿宋_GB2312" w:hAnsi="宋体" w:eastAsia="仿宋_GB2312" w:cs="宋体"/>
          <w:b/>
          <w:color w:val="auto"/>
          <w:kern w:val="0"/>
          <w:sz w:val="32"/>
          <w:szCs w:val="32"/>
        </w:rPr>
        <w:t>04）：</w:t>
      </w:r>
      <w:r>
        <w:rPr>
          <w:rFonts w:hint="eastAsia" w:ascii="仿宋_GB2312" w:hAnsi="仿宋_GB2312" w:eastAsia="仿宋_GB2312" w:cs="仿宋_GB2312"/>
          <w:color w:val="auto"/>
          <w:kern w:val="0"/>
          <w:sz w:val="32"/>
          <w:szCs w:val="32"/>
        </w:rPr>
        <w:t>矿区生态修复技术集成应用。</w:t>
      </w:r>
    </w:p>
    <w:p>
      <w:pPr>
        <w:pageBreakBefore w:val="0"/>
        <w:kinsoku/>
        <w:wordWrap/>
        <w:overflowPunct/>
        <w:topLinePunct w:val="0"/>
        <w:bidi w:val="0"/>
        <w:adjustRightInd w:val="0"/>
        <w:snapToGrid w:val="0"/>
        <w:spacing w:line="600" w:lineRule="exact"/>
        <w:ind w:left="0" w:leftChars="0"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sz w:val="32"/>
          <w:szCs w:val="32"/>
        </w:rPr>
        <w:t>研究方向</w:t>
      </w:r>
      <w:r>
        <w:rPr>
          <w:rFonts w:hint="eastAsia" w:ascii="仿宋_GB2312" w:hAnsi="宋体" w:eastAsia="仿宋_GB2312" w:cs="宋体"/>
          <w:b/>
          <w:color w:val="auto"/>
          <w:kern w:val="0"/>
          <w:sz w:val="32"/>
          <w:szCs w:val="32"/>
        </w:rPr>
        <w:t>（指南代码1</w:t>
      </w:r>
      <w:r>
        <w:rPr>
          <w:rFonts w:hint="eastAsia" w:ascii="仿宋_GB2312" w:hAnsi="宋体" w:eastAsia="仿宋_GB2312" w:cs="宋体"/>
          <w:b/>
          <w:color w:val="auto"/>
          <w:kern w:val="0"/>
          <w:sz w:val="32"/>
          <w:szCs w:val="32"/>
          <w:lang w:val="en-US" w:eastAsia="zh-CN"/>
        </w:rPr>
        <w:t>8</w:t>
      </w:r>
      <w:r>
        <w:rPr>
          <w:rFonts w:hint="eastAsia" w:ascii="仿宋_GB2312" w:hAnsi="宋体" w:eastAsia="仿宋_GB2312" w:cs="宋体"/>
          <w:b/>
          <w:color w:val="auto"/>
          <w:kern w:val="0"/>
          <w:sz w:val="32"/>
          <w:szCs w:val="32"/>
        </w:rPr>
        <w:t>05）：</w:t>
      </w:r>
      <w:r>
        <w:rPr>
          <w:rFonts w:hint="eastAsia" w:ascii="仿宋_GB2312" w:hAnsi="仿宋_GB2312" w:eastAsia="仿宋_GB2312" w:cs="仿宋_GB2312"/>
          <w:color w:val="auto"/>
          <w:kern w:val="0"/>
          <w:sz w:val="32"/>
          <w:szCs w:val="32"/>
        </w:rPr>
        <w:t>新能源开发对生态环境影响研究应用。</w:t>
      </w:r>
    </w:p>
    <w:p>
      <w:pPr>
        <w:pageBreakBefore w:val="0"/>
        <w:kinsoku/>
        <w:wordWrap/>
        <w:overflowPunct/>
        <w:topLinePunct w:val="0"/>
        <w:bidi w:val="0"/>
        <w:adjustRightInd w:val="0"/>
        <w:snapToGrid w:val="0"/>
        <w:spacing w:line="600" w:lineRule="exact"/>
        <w:ind w:left="0" w:leftChars="0" w:firstLine="643"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
          <w:color w:val="auto"/>
          <w:sz w:val="32"/>
          <w:szCs w:val="32"/>
        </w:rPr>
        <w:t>研究方</w:t>
      </w:r>
      <w:r>
        <w:rPr>
          <w:rFonts w:hint="eastAsia" w:ascii="仿宋_GB2312" w:hAnsi="宋体" w:eastAsia="仿宋_GB2312" w:cs="宋体"/>
          <w:b/>
          <w:color w:val="auto"/>
          <w:kern w:val="0"/>
          <w:sz w:val="32"/>
          <w:szCs w:val="32"/>
        </w:rPr>
        <w:t>向（指南代码1</w:t>
      </w:r>
      <w:r>
        <w:rPr>
          <w:rFonts w:hint="eastAsia" w:ascii="仿宋_GB2312" w:hAnsi="宋体" w:eastAsia="仿宋_GB2312" w:cs="宋体"/>
          <w:b/>
          <w:color w:val="auto"/>
          <w:kern w:val="0"/>
          <w:sz w:val="32"/>
          <w:szCs w:val="32"/>
          <w:lang w:val="en-US" w:eastAsia="zh-CN"/>
        </w:rPr>
        <w:t>8</w:t>
      </w:r>
      <w:r>
        <w:rPr>
          <w:rFonts w:hint="eastAsia" w:ascii="仿宋_GB2312" w:hAnsi="宋体" w:eastAsia="仿宋_GB2312" w:cs="宋体"/>
          <w:b/>
          <w:color w:val="auto"/>
          <w:kern w:val="0"/>
          <w:sz w:val="32"/>
          <w:szCs w:val="32"/>
        </w:rPr>
        <w:t>06）：</w:t>
      </w:r>
      <w:r>
        <w:rPr>
          <w:rFonts w:hint="eastAsia" w:ascii="仿宋_GB2312" w:hAnsi="仿宋_GB2312" w:eastAsia="仿宋_GB2312" w:cs="仿宋_GB2312"/>
          <w:color w:val="auto"/>
          <w:kern w:val="0"/>
          <w:sz w:val="32"/>
          <w:szCs w:val="32"/>
        </w:rPr>
        <w:t>沙棘优良品种引种选育试验示范研究</w:t>
      </w:r>
      <w:r>
        <w:rPr>
          <w:rFonts w:hint="eastAsia" w:ascii="仿宋_GB2312" w:hAnsi="仿宋_GB2312" w:eastAsia="仿宋_GB2312" w:cs="仿宋_GB2312"/>
          <w:color w:val="auto"/>
          <w:kern w:val="0"/>
          <w:sz w:val="32"/>
          <w:szCs w:val="32"/>
          <w:lang w:eastAsia="zh-CN"/>
        </w:rPr>
        <w:t>。</w:t>
      </w:r>
    </w:p>
    <w:p>
      <w:pPr>
        <w:pageBreakBefore w:val="0"/>
        <w:kinsoku/>
        <w:wordWrap/>
        <w:overflowPunct/>
        <w:topLinePunct w:val="0"/>
        <w:bidi w:val="0"/>
        <w:adjustRightInd w:val="0"/>
        <w:snapToGrid w:val="0"/>
        <w:spacing w:line="600" w:lineRule="exact"/>
        <w:ind w:left="0" w:leftChars="0"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sz w:val="32"/>
          <w:szCs w:val="32"/>
        </w:rPr>
        <w:t>研究方</w:t>
      </w:r>
      <w:r>
        <w:rPr>
          <w:rFonts w:hint="eastAsia" w:ascii="仿宋_GB2312" w:hAnsi="宋体" w:eastAsia="仿宋_GB2312" w:cs="宋体"/>
          <w:b/>
          <w:color w:val="auto"/>
          <w:kern w:val="0"/>
          <w:sz w:val="32"/>
          <w:szCs w:val="32"/>
        </w:rPr>
        <w:t>向（指南代码1</w:t>
      </w:r>
      <w:r>
        <w:rPr>
          <w:rFonts w:hint="eastAsia" w:ascii="仿宋_GB2312" w:hAnsi="宋体" w:eastAsia="仿宋_GB2312" w:cs="宋体"/>
          <w:b/>
          <w:color w:val="auto"/>
          <w:kern w:val="0"/>
          <w:sz w:val="32"/>
          <w:szCs w:val="32"/>
          <w:lang w:val="en-US" w:eastAsia="zh-CN"/>
        </w:rPr>
        <w:t>8</w:t>
      </w:r>
      <w:r>
        <w:rPr>
          <w:rFonts w:hint="eastAsia" w:ascii="仿宋_GB2312" w:hAnsi="宋体" w:eastAsia="仿宋_GB2312" w:cs="宋体"/>
          <w:b/>
          <w:color w:val="auto"/>
          <w:kern w:val="0"/>
          <w:sz w:val="32"/>
          <w:szCs w:val="32"/>
        </w:rPr>
        <w:t>07）：</w:t>
      </w:r>
      <w:r>
        <w:rPr>
          <w:rFonts w:hint="eastAsia" w:ascii="仿宋_GB2312" w:hAnsi="仿宋_GB2312" w:eastAsia="仿宋_GB2312" w:cs="仿宋_GB2312"/>
          <w:color w:val="auto"/>
          <w:kern w:val="0"/>
          <w:sz w:val="32"/>
          <w:szCs w:val="32"/>
        </w:rPr>
        <w:t>生物多样性调查、评估与监测研究应用。</w:t>
      </w:r>
    </w:p>
    <w:p>
      <w:pPr>
        <w:pStyle w:val="2"/>
        <w:pageBreakBefore w:val="0"/>
        <w:kinsoku/>
        <w:wordWrap/>
        <w:overflowPunct/>
        <w:topLinePunct w:val="0"/>
        <w:bidi w:val="0"/>
        <w:spacing w:line="600" w:lineRule="exact"/>
        <w:ind w:left="0" w:leftChars="0"/>
        <w:textAlignment w:val="auto"/>
        <w:rPr>
          <w:rFonts w:hint="eastAsia"/>
          <w:color w:val="auto"/>
        </w:rPr>
      </w:pPr>
      <w:r>
        <w:rPr>
          <w:rFonts w:hint="eastAsia" w:ascii="仿宋_GB2312" w:hAnsi="仿宋_GB2312" w:eastAsia="仿宋_GB2312" w:cs="仿宋_GB2312"/>
          <w:b/>
          <w:color w:val="auto"/>
          <w:sz w:val="32"/>
          <w:szCs w:val="32"/>
        </w:rPr>
        <w:t>研究方</w:t>
      </w:r>
      <w:r>
        <w:rPr>
          <w:rFonts w:hint="eastAsia" w:ascii="仿宋_GB2312" w:hAnsi="宋体" w:eastAsia="仿宋_GB2312" w:cs="宋体"/>
          <w:b/>
          <w:bCs w:val="0"/>
          <w:snapToGrid/>
          <w:color w:val="auto"/>
          <w:kern w:val="0"/>
          <w:sz w:val="32"/>
          <w:szCs w:val="32"/>
          <w:lang w:val="en-US" w:eastAsia="zh-CN" w:bidi="ar-SA"/>
        </w:rPr>
        <w:t>向（指南代码1808）：</w:t>
      </w:r>
      <w:r>
        <w:rPr>
          <w:rFonts w:hint="eastAsia" w:ascii="仿宋_GB2312" w:hAnsi="仿宋_GB2312" w:eastAsia="仿宋_GB2312" w:cs="仿宋_GB2312"/>
          <w:color w:val="auto"/>
          <w:sz w:val="32"/>
          <w:szCs w:val="32"/>
        </w:rPr>
        <w:t>外来入侵物种调查、监测和防控技术研究应用</w:t>
      </w:r>
    </w:p>
    <w:bookmarkEnd w:id="0"/>
    <w:p>
      <w:pPr>
        <w:pageBreakBefore w:val="0"/>
        <w:kinsoku/>
        <w:wordWrap/>
        <w:overflowPunct/>
        <w:topLinePunct w:val="0"/>
        <w:bidi w:val="0"/>
        <w:adjustRightInd w:val="0"/>
        <w:snapToGrid w:val="0"/>
        <w:spacing w:line="600" w:lineRule="exact"/>
        <w:ind w:left="0" w:leftChars="0"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2.建筑节能。</w:t>
      </w:r>
    </w:p>
    <w:p>
      <w:pPr>
        <w:pageBreakBefore w:val="0"/>
        <w:kinsoku/>
        <w:wordWrap/>
        <w:overflowPunct/>
        <w:topLinePunct w:val="0"/>
        <w:bidi w:val="0"/>
        <w:adjustRightInd w:val="0"/>
        <w:snapToGrid w:val="0"/>
        <w:spacing w:line="60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研究方向</w:t>
      </w:r>
      <w:r>
        <w:rPr>
          <w:rFonts w:hint="eastAsia" w:ascii="仿宋_GB2312" w:hAnsi="宋体" w:eastAsia="仿宋_GB2312" w:cs="宋体"/>
          <w:b/>
          <w:color w:val="auto"/>
          <w:kern w:val="0"/>
          <w:sz w:val="32"/>
          <w:szCs w:val="32"/>
        </w:rPr>
        <w:t>（指南代码1</w:t>
      </w:r>
      <w:r>
        <w:rPr>
          <w:rFonts w:hint="eastAsia" w:ascii="仿宋_GB2312" w:hAnsi="宋体" w:eastAsia="仿宋_GB2312" w:cs="宋体"/>
          <w:b/>
          <w:color w:val="auto"/>
          <w:kern w:val="0"/>
          <w:sz w:val="32"/>
          <w:szCs w:val="32"/>
          <w:lang w:val="en-US" w:eastAsia="zh-CN"/>
        </w:rPr>
        <w:t>8</w:t>
      </w:r>
      <w:r>
        <w:rPr>
          <w:rFonts w:hint="eastAsia" w:ascii="仿宋_GB2312" w:hAnsi="宋体" w:eastAsia="仿宋_GB2312" w:cs="宋体"/>
          <w:b/>
          <w:color w:val="auto"/>
          <w:kern w:val="0"/>
          <w:sz w:val="32"/>
          <w:szCs w:val="32"/>
        </w:rPr>
        <w:t>0</w:t>
      </w:r>
      <w:r>
        <w:rPr>
          <w:rFonts w:hint="eastAsia" w:ascii="仿宋_GB2312" w:hAnsi="宋体" w:eastAsia="仿宋_GB2312" w:cs="宋体"/>
          <w:b/>
          <w:color w:val="auto"/>
          <w:kern w:val="0"/>
          <w:sz w:val="32"/>
          <w:szCs w:val="32"/>
          <w:lang w:val="en-US" w:eastAsia="zh-CN"/>
        </w:rPr>
        <w:t>9</w:t>
      </w:r>
      <w:r>
        <w:rPr>
          <w:rFonts w:hint="eastAsia" w:ascii="仿宋_GB2312" w:hAnsi="宋体" w:eastAsia="仿宋_GB2312" w:cs="宋体"/>
          <w:b/>
          <w:color w:val="auto"/>
          <w:kern w:val="0"/>
          <w:sz w:val="32"/>
          <w:szCs w:val="32"/>
        </w:rPr>
        <w:t>）：</w:t>
      </w:r>
      <w:r>
        <w:rPr>
          <w:rFonts w:hint="eastAsia" w:ascii="仿宋_GB2312" w:hAnsi="仿宋_GB2312" w:eastAsia="仿宋_GB2312" w:cs="仿宋_GB2312"/>
          <w:color w:val="auto"/>
          <w:sz w:val="32"/>
          <w:szCs w:val="32"/>
        </w:rPr>
        <w:t>太阳能与建筑一体化技术、建筑围护结构节能技术研发应用。</w:t>
      </w:r>
    </w:p>
    <w:p>
      <w:pPr>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3.大气污染防治。</w:t>
      </w:r>
    </w:p>
    <w:p>
      <w:pPr>
        <w:pageBreakBefore w:val="0"/>
        <w:kinsoku/>
        <w:wordWrap/>
        <w:overflowPunct/>
        <w:topLinePunct w:val="0"/>
        <w:bidi w:val="0"/>
        <w:spacing w:line="60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研究方</w:t>
      </w:r>
      <w:r>
        <w:rPr>
          <w:rFonts w:hint="eastAsia" w:ascii="仿宋_GB2312" w:hAnsi="宋体" w:eastAsia="仿宋_GB2312" w:cs="宋体"/>
          <w:b/>
          <w:color w:val="auto"/>
          <w:kern w:val="0"/>
          <w:sz w:val="32"/>
          <w:szCs w:val="32"/>
        </w:rPr>
        <w:t>向（指南代码1</w:t>
      </w:r>
      <w:r>
        <w:rPr>
          <w:rFonts w:hint="eastAsia" w:ascii="仿宋_GB2312" w:hAnsi="宋体" w:eastAsia="仿宋_GB2312" w:cs="宋体"/>
          <w:b/>
          <w:color w:val="auto"/>
          <w:kern w:val="0"/>
          <w:sz w:val="32"/>
          <w:szCs w:val="32"/>
          <w:lang w:val="en-US" w:eastAsia="zh-CN"/>
        </w:rPr>
        <w:t>810</w:t>
      </w:r>
      <w:r>
        <w:rPr>
          <w:rFonts w:hint="eastAsia" w:ascii="仿宋_GB2312" w:hAnsi="宋体" w:eastAsia="仿宋_GB2312" w:cs="宋体"/>
          <w:b/>
          <w:color w:val="auto"/>
          <w:kern w:val="0"/>
          <w:sz w:val="32"/>
          <w:szCs w:val="32"/>
        </w:rPr>
        <w:t>）：</w:t>
      </w:r>
      <w:r>
        <w:rPr>
          <w:rFonts w:hint="eastAsia" w:ascii="仿宋_GB2312" w:hAnsi="仿宋_GB2312" w:eastAsia="仿宋_GB2312" w:cs="仿宋_GB2312"/>
          <w:color w:val="auto"/>
          <w:sz w:val="32"/>
          <w:szCs w:val="32"/>
        </w:rPr>
        <w:t>大气关键污染物监测和综合管控技术、装备研发。</w:t>
      </w:r>
    </w:p>
    <w:p>
      <w:pPr>
        <w:pageBreakBefore w:val="0"/>
        <w:kinsoku/>
        <w:wordWrap/>
        <w:overflowPunct/>
        <w:topLinePunct w:val="0"/>
        <w:bidi w:val="0"/>
        <w:spacing w:line="60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研究方向</w:t>
      </w:r>
      <w:r>
        <w:rPr>
          <w:rFonts w:hint="eastAsia" w:ascii="仿宋_GB2312" w:hAnsi="宋体" w:eastAsia="仿宋_GB2312" w:cs="宋体"/>
          <w:b/>
          <w:color w:val="auto"/>
          <w:kern w:val="0"/>
          <w:sz w:val="32"/>
          <w:szCs w:val="32"/>
        </w:rPr>
        <w:t>（指南代码1</w:t>
      </w:r>
      <w:r>
        <w:rPr>
          <w:rFonts w:hint="eastAsia" w:ascii="仿宋_GB2312" w:hAnsi="宋体" w:eastAsia="仿宋_GB2312" w:cs="宋体"/>
          <w:b/>
          <w:color w:val="auto"/>
          <w:kern w:val="0"/>
          <w:sz w:val="32"/>
          <w:szCs w:val="32"/>
          <w:lang w:val="en-US" w:eastAsia="zh-CN"/>
        </w:rPr>
        <w:t>8</w:t>
      </w:r>
      <w:r>
        <w:rPr>
          <w:rFonts w:hint="eastAsia" w:ascii="仿宋_GB2312" w:hAnsi="宋体" w:eastAsia="仿宋_GB2312" w:cs="宋体"/>
          <w:b/>
          <w:color w:val="auto"/>
          <w:kern w:val="0"/>
          <w:sz w:val="32"/>
          <w:szCs w:val="32"/>
        </w:rPr>
        <w:t>1</w:t>
      </w:r>
      <w:r>
        <w:rPr>
          <w:rFonts w:hint="eastAsia" w:ascii="仿宋_GB2312" w:hAnsi="宋体" w:eastAsia="仿宋_GB2312" w:cs="宋体"/>
          <w:b/>
          <w:color w:val="auto"/>
          <w:kern w:val="0"/>
          <w:sz w:val="32"/>
          <w:szCs w:val="32"/>
          <w:lang w:val="en-US" w:eastAsia="zh-CN"/>
        </w:rPr>
        <w:t>1</w:t>
      </w:r>
      <w:r>
        <w:rPr>
          <w:rFonts w:hint="eastAsia" w:ascii="仿宋_GB2312" w:hAnsi="宋体" w:eastAsia="仿宋_GB2312" w:cs="宋体"/>
          <w:b/>
          <w:color w:val="auto"/>
          <w:kern w:val="0"/>
          <w:sz w:val="32"/>
          <w:szCs w:val="32"/>
        </w:rPr>
        <w:t>）：</w:t>
      </w:r>
      <w:r>
        <w:rPr>
          <w:rFonts w:hint="eastAsia" w:ascii="仿宋_GB2312" w:hAnsi="仿宋_GB2312" w:eastAsia="仿宋_GB2312" w:cs="仿宋_GB2312"/>
          <w:color w:val="auto"/>
          <w:sz w:val="32"/>
          <w:szCs w:val="32"/>
        </w:rPr>
        <w:t>电厂、煤化工企业VOC治理技术研发应用。</w:t>
      </w:r>
    </w:p>
    <w:p>
      <w:pPr>
        <w:pageBreakBefore w:val="0"/>
        <w:kinsoku/>
        <w:wordWrap/>
        <w:overflowPunct/>
        <w:topLinePunct w:val="0"/>
        <w:bidi w:val="0"/>
        <w:spacing w:line="60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研究方</w:t>
      </w:r>
      <w:r>
        <w:rPr>
          <w:rFonts w:hint="eastAsia" w:ascii="仿宋_GB2312" w:hAnsi="宋体" w:eastAsia="仿宋_GB2312" w:cs="宋体"/>
          <w:b/>
          <w:color w:val="auto"/>
          <w:kern w:val="0"/>
          <w:sz w:val="32"/>
          <w:szCs w:val="32"/>
        </w:rPr>
        <w:t>向（指南代码1</w:t>
      </w:r>
      <w:r>
        <w:rPr>
          <w:rFonts w:hint="eastAsia" w:ascii="仿宋_GB2312" w:hAnsi="宋体" w:eastAsia="仿宋_GB2312" w:cs="宋体"/>
          <w:b/>
          <w:color w:val="auto"/>
          <w:kern w:val="0"/>
          <w:sz w:val="32"/>
          <w:szCs w:val="32"/>
          <w:lang w:val="en-US" w:eastAsia="zh-CN"/>
        </w:rPr>
        <w:t>8</w:t>
      </w:r>
      <w:r>
        <w:rPr>
          <w:rFonts w:hint="eastAsia" w:ascii="仿宋_GB2312" w:hAnsi="宋体" w:eastAsia="仿宋_GB2312" w:cs="宋体"/>
          <w:b/>
          <w:color w:val="auto"/>
          <w:kern w:val="0"/>
          <w:sz w:val="32"/>
          <w:szCs w:val="32"/>
        </w:rPr>
        <w:t>1</w:t>
      </w:r>
      <w:r>
        <w:rPr>
          <w:rFonts w:hint="eastAsia" w:ascii="仿宋_GB2312" w:hAnsi="宋体" w:eastAsia="仿宋_GB2312" w:cs="宋体"/>
          <w:b/>
          <w:color w:val="auto"/>
          <w:kern w:val="0"/>
          <w:sz w:val="32"/>
          <w:szCs w:val="32"/>
          <w:lang w:val="en-US" w:eastAsia="zh-CN"/>
        </w:rPr>
        <w:t>2</w:t>
      </w:r>
      <w:r>
        <w:rPr>
          <w:rFonts w:hint="eastAsia" w:ascii="仿宋_GB2312" w:hAnsi="宋体" w:eastAsia="仿宋_GB2312" w:cs="宋体"/>
          <w:b/>
          <w:color w:val="auto"/>
          <w:kern w:val="0"/>
          <w:sz w:val="32"/>
          <w:szCs w:val="32"/>
        </w:rPr>
        <w:t>）：</w:t>
      </w:r>
      <w:r>
        <w:rPr>
          <w:rFonts w:hint="eastAsia" w:ascii="仿宋_GB2312" w:hAnsi="仿宋_GB2312" w:eastAsia="仿宋_GB2312" w:cs="仿宋_GB2312"/>
          <w:color w:val="auto"/>
          <w:sz w:val="32"/>
          <w:szCs w:val="32"/>
        </w:rPr>
        <w:t>清洁能源替代以及地热能、生物质能、太阳能、工业余能等关键技术研究应用。</w:t>
      </w:r>
    </w:p>
    <w:p>
      <w:pPr>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4.水污染防治。</w:t>
      </w:r>
    </w:p>
    <w:p>
      <w:pPr>
        <w:pageBreakBefore w:val="0"/>
        <w:kinsoku/>
        <w:wordWrap/>
        <w:overflowPunct/>
        <w:topLinePunct w:val="0"/>
        <w:bidi w:val="0"/>
        <w:spacing w:line="60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研究方向</w:t>
      </w:r>
      <w:r>
        <w:rPr>
          <w:rFonts w:hint="eastAsia" w:ascii="仿宋_GB2312" w:hAnsi="宋体" w:eastAsia="仿宋_GB2312" w:cs="宋体"/>
          <w:b/>
          <w:color w:val="auto"/>
          <w:kern w:val="0"/>
          <w:sz w:val="32"/>
          <w:szCs w:val="32"/>
        </w:rPr>
        <w:t>（指南代码1</w:t>
      </w:r>
      <w:r>
        <w:rPr>
          <w:rFonts w:hint="eastAsia" w:ascii="仿宋_GB2312" w:hAnsi="宋体" w:eastAsia="仿宋_GB2312" w:cs="宋体"/>
          <w:b/>
          <w:color w:val="auto"/>
          <w:kern w:val="0"/>
          <w:sz w:val="32"/>
          <w:szCs w:val="32"/>
          <w:lang w:val="en-US" w:eastAsia="zh-CN"/>
        </w:rPr>
        <w:t>8</w:t>
      </w:r>
      <w:r>
        <w:rPr>
          <w:rFonts w:hint="eastAsia" w:ascii="仿宋_GB2312" w:hAnsi="宋体" w:eastAsia="仿宋_GB2312" w:cs="宋体"/>
          <w:b/>
          <w:color w:val="auto"/>
          <w:kern w:val="0"/>
          <w:sz w:val="32"/>
          <w:szCs w:val="32"/>
        </w:rPr>
        <w:t>1</w:t>
      </w:r>
      <w:r>
        <w:rPr>
          <w:rFonts w:hint="eastAsia" w:ascii="仿宋_GB2312" w:hAnsi="宋体" w:eastAsia="仿宋_GB2312" w:cs="宋体"/>
          <w:b/>
          <w:color w:val="auto"/>
          <w:kern w:val="0"/>
          <w:sz w:val="32"/>
          <w:szCs w:val="32"/>
          <w:lang w:val="en-US" w:eastAsia="zh-CN"/>
        </w:rPr>
        <w:t>3</w:t>
      </w:r>
      <w:r>
        <w:rPr>
          <w:rFonts w:hint="eastAsia" w:ascii="仿宋_GB2312" w:hAnsi="宋体" w:eastAsia="仿宋_GB2312" w:cs="宋体"/>
          <w:b/>
          <w:color w:val="auto"/>
          <w:kern w:val="0"/>
          <w:sz w:val="32"/>
          <w:szCs w:val="32"/>
        </w:rPr>
        <w:t>）：</w:t>
      </w:r>
      <w:r>
        <w:rPr>
          <w:rFonts w:hint="eastAsia" w:ascii="仿宋_GB2312" w:hAnsi="仿宋_GB2312" w:eastAsia="仿宋_GB2312" w:cs="仿宋_GB2312"/>
          <w:color w:val="auto"/>
          <w:sz w:val="32"/>
          <w:szCs w:val="32"/>
        </w:rPr>
        <w:t>养殖废水深度处理技术与生态还田模式研究应用。</w:t>
      </w:r>
    </w:p>
    <w:p>
      <w:pPr>
        <w:pageBreakBefore w:val="0"/>
        <w:kinsoku/>
        <w:wordWrap/>
        <w:overflowPunct/>
        <w:topLinePunct w:val="0"/>
        <w:bidi w:val="0"/>
        <w:spacing w:line="60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研究方</w:t>
      </w:r>
      <w:r>
        <w:rPr>
          <w:rFonts w:hint="eastAsia" w:ascii="仿宋_GB2312" w:hAnsi="宋体" w:eastAsia="仿宋_GB2312" w:cs="宋体"/>
          <w:b/>
          <w:color w:val="auto"/>
          <w:kern w:val="0"/>
          <w:sz w:val="32"/>
          <w:szCs w:val="32"/>
        </w:rPr>
        <w:t>向（指南代码1</w:t>
      </w:r>
      <w:r>
        <w:rPr>
          <w:rFonts w:hint="eastAsia" w:ascii="仿宋_GB2312" w:hAnsi="宋体" w:eastAsia="仿宋_GB2312" w:cs="宋体"/>
          <w:b/>
          <w:color w:val="auto"/>
          <w:kern w:val="0"/>
          <w:sz w:val="32"/>
          <w:szCs w:val="32"/>
          <w:lang w:val="en-US" w:eastAsia="zh-CN"/>
        </w:rPr>
        <w:t>8</w:t>
      </w:r>
      <w:r>
        <w:rPr>
          <w:rFonts w:hint="eastAsia" w:ascii="仿宋_GB2312" w:hAnsi="宋体" w:eastAsia="仿宋_GB2312" w:cs="宋体"/>
          <w:b/>
          <w:color w:val="auto"/>
          <w:kern w:val="0"/>
          <w:sz w:val="32"/>
          <w:szCs w:val="32"/>
        </w:rPr>
        <w:t>1</w:t>
      </w:r>
      <w:r>
        <w:rPr>
          <w:rFonts w:hint="eastAsia" w:ascii="仿宋_GB2312" w:hAnsi="宋体" w:eastAsia="仿宋_GB2312" w:cs="宋体"/>
          <w:b/>
          <w:color w:val="auto"/>
          <w:kern w:val="0"/>
          <w:sz w:val="32"/>
          <w:szCs w:val="32"/>
          <w:lang w:val="en-US" w:eastAsia="zh-CN"/>
        </w:rPr>
        <w:t>4</w:t>
      </w:r>
      <w:r>
        <w:rPr>
          <w:rFonts w:hint="eastAsia" w:ascii="仿宋_GB2312" w:hAnsi="宋体" w:eastAsia="仿宋_GB2312" w:cs="宋体"/>
          <w:b/>
          <w:color w:val="auto"/>
          <w:kern w:val="0"/>
          <w:sz w:val="32"/>
          <w:szCs w:val="32"/>
        </w:rPr>
        <w:t>）：</w:t>
      </w:r>
      <w:r>
        <w:rPr>
          <w:rFonts w:hint="eastAsia" w:ascii="仿宋_GB2312" w:hAnsi="仿宋_GB2312" w:eastAsia="仿宋_GB2312" w:cs="仿宋_GB2312"/>
          <w:color w:val="auto"/>
          <w:sz w:val="32"/>
          <w:szCs w:val="32"/>
        </w:rPr>
        <w:t>新型城镇污水处理工艺并示范应用。</w:t>
      </w:r>
    </w:p>
    <w:p>
      <w:pPr>
        <w:pageBreakBefore w:val="0"/>
        <w:kinsoku/>
        <w:wordWrap/>
        <w:overflowPunct/>
        <w:topLinePunct w:val="0"/>
        <w:bidi w:val="0"/>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5.固体废弃物防治。</w:t>
      </w:r>
    </w:p>
    <w:p>
      <w:pPr>
        <w:pageBreakBefore w:val="0"/>
        <w:kinsoku/>
        <w:wordWrap/>
        <w:overflowPunct/>
        <w:topLinePunct w:val="0"/>
        <w:bidi w:val="0"/>
        <w:spacing w:line="60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研究方</w:t>
      </w:r>
      <w:r>
        <w:rPr>
          <w:rFonts w:hint="eastAsia" w:ascii="仿宋_GB2312" w:hAnsi="宋体" w:eastAsia="仿宋_GB2312" w:cs="宋体"/>
          <w:b/>
          <w:color w:val="auto"/>
          <w:kern w:val="0"/>
          <w:sz w:val="32"/>
          <w:szCs w:val="32"/>
        </w:rPr>
        <w:t>向（指南代码1</w:t>
      </w:r>
      <w:r>
        <w:rPr>
          <w:rFonts w:hint="eastAsia" w:ascii="仿宋_GB2312" w:hAnsi="宋体" w:eastAsia="仿宋_GB2312" w:cs="宋体"/>
          <w:b/>
          <w:color w:val="auto"/>
          <w:kern w:val="0"/>
          <w:sz w:val="32"/>
          <w:szCs w:val="32"/>
          <w:lang w:val="en-US" w:eastAsia="zh-CN"/>
        </w:rPr>
        <w:t>8</w:t>
      </w:r>
      <w:r>
        <w:rPr>
          <w:rFonts w:hint="eastAsia" w:ascii="仿宋_GB2312" w:hAnsi="宋体" w:eastAsia="仿宋_GB2312" w:cs="宋体"/>
          <w:b/>
          <w:color w:val="auto"/>
          <w:kern w:val="0"/>
          <w:sz w:val="32"/>
          <w:szCs w:val="32"/>
        </w:rPr>
        <w:t>1</w:t>
      </w:r>
      <w:r>
        <w:rPr>
          <w:rFonts w:hint="eastAsia" w:ascii="仿宋_GB2312" w:hAnsi="宋体" w:eastAsia="仿宋_GB2312" w:cs="宋体"/>
          <w:b/>
          <w:color w:val="auto"/>
          <w:kern w:val="0"/>
          <w:sz w:val="32"/>
          <w:szCs w:val="32"/>
          <w:lang w:val="en-US" w:eastAsia="zh-CN"/>
        </w:rPr>
        <w:t>5</w:t>
      </w:r>
      <w:r>
        <w:rPr>
          <w:rFonts w:hint="eastAsia" w:ascii="仿宋_GB2312" w:hAnsi="宋体" w:eastAsia="仿宋_GB2312" w:cs="宋体"/>
          <w:b/>
          <w:color w:val="auto"/>
          <w:kern w:val="0"/>
          <w:sz w:val="32"/>
          <w:szCs w:val="32"/>
        </w:rPr>
        <w:t>）：</w:t>
      </w:r>
      <w:r>
        <w:rPr>
          <w:rFonts w:hint="eastAsia" w:ascii="仿宋_GB2312" w:hAnsi="仿宋_GB2312" w:eastAsia="仿宋_GB2312" w:cs="仿宋_GB2312"/>
          <w:color w:val="auto"/>
          <w:sz w:val="32"/>
          <w:szCs w:val="32"/>
        </w:rPr>
        <w:t>煤化工固体废弃物回收利用处置关键技术工艺、设备研发及成果转化。</w:t>
      </w:r>
    </w:p>
    <w:p>
      <w:pPr>
        <w:pageBreakBefore w:val="0"/>
        <w:kinsoku/>
        <w:wordWrap/>
        <w:overflowPunct/>
        <w:topLinePunct w:val="0"/>
        <w:bidi w:val="0"/>
        <w:spacing w:line="60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研究方</w:t>
      </w:r>
      <w:r>
        <w:rPr>
          <w:rFonts w:hint="eastAsia" w:ascii="仿宋_GB2312" w:hAnsi="宋体" w:eastAsia="仿宋_GB2312" w:cs="宋体"/>
          <w:b/>
          <w:color w:val="auto"/>
          <w:kern w:val="0"/>
          <w:sz w:val="32"/>
          <w:szCs w:val="32"/>
        </w:rPr>
        <w:t>向（指南代码1</w:t>
      </w:r>
      <w:r>
        <w:rPr>
          <w:rFonts w:hint="eastAsia" w:ascii="仿宋_GB2312" w:hAnsi="宋体" w:eastAsia="仿宋_GB2312" w:cs="宋体"/>
          <w:b/>
          <w:color w:val="auto"/>
          <w:kern w:val="0"/>
          <w:sz w:val="32"/>
          <w:szCs w:val="32"/>
          <w:lang w:val="en-US" w:eastAsia="zh-CN"/>
        </w:rPr>
        <w:t>8</w:t>
      </w:r>
      <w:r>
        <w:rPr>
          <w:rFonts w:hint="eastAsia" w:ascii="仿宋_GB2312" w:hAnsi="宋体" w:eastAsia="仿宋_GB2312" w:cs="宋体"/>
          <w:b/>
          <w:color w:val="auto"/>
          <w:kern w:val="0"/>
          <w:sz w:val="32"/>
          <w:szCs w:val="32"/>
        </w:rPr>
        <w:t>1</w:t>
      </w:r>
      <w:r>
        <w:rPr>
          <w:rFonts w:hint="eastAsia" w:ascii="仿宋_GB2312" w:hAnsi="宋体" w:eastAsia="仿宋_GB2312" w:cs="宋体"/>
          <w:b/>
          <w:color w:val="auto"/>
          <w:kern w:val="0"/>
          <w:sz w:val="32"/>
          <w:szCs w:val="32"/>
          <w:lang w:val="en-US" w:eastAsia="zh-CN"/>
        </w:rPr>
        <w:t>6</w:t>
      </w:r>
      <w:r>
        <w:rPr>
          <w:rFonts w:hint="eastAsia" w:ascii="仿宋_GB2312" w:hAnsi="宋体" w:eastAsia="仿宋_GB2312" w:cs="宋体"/>
          <w:b/>
          <w:color w:val="auto"/>
          <w:kern w:val="0"/>
          <w:sz w:val="32"/>
          <w:szCs w:val="32"/>
        </w:rPr>
        <w:t>）：</w:t>
      </w:r>
      <w:r>
        <w:rPr>
          <w:rFonts w:hint="eastAsia" w:ascii="仿宋_GB2312" w:hAnsi="仿宋_GB2312" w:eastAsia="仿宋_GB2312" w:cs="仿宋_GB2312"/>
          <w:color w:val="auto"/>
          <w:sz w:val="32"/>
          <w:szCs w:val="32"/>
        </w:rPr>
        <w:t>粉煤灰、煤矸石等资源综合利用关键技术产业化示范。</w:t>
      </w:r>
    </w:p>
    <w:p>
      <w:pPr>
        <w:pageBreakBefore w:val="0"/>
        <w:kinsoku/>
        <w:wordWrap/>
        <w:overflowPunct/>
        <w:topLinePunct w:val="0"/>
        <w:bidi w:val="0"/>
        <w:spacing w:line="60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研究方</w:t>
      </w:r>
      <w:r>
        <w:rPr>
          <w:rFonts w:hint="eastAsia" w:ascii="仿宋_GB2312" w:hAnsi="宋体" w:eastAsia="仿宋_GB2312" w:cs="宋体"/>
          <w:b/>
          <w:color w:val="auto"/>
          <w:kern w:val="0"/>
          <w:sz w:val="32"/>
          <w:szCs w:val="32"/>
        </w:rPr>
        <w:t>向（指南代码1</w:t>
      </w:r>
      <w:r>
        <w:rPr>
          <w:rFonts w:hint="eastAsia" w:ascii="仿宋_GB2312" w:hAnsi="宋体" w:eastAsia="仿宋_GB2312" w:cs="宋体"/>
          <w:b/>
          <w:color w:val="auto"/>
          <w:kern w:val="0"/>
          <w:sz w:val="32"/>
          <w:szCs w:val="32"/>
          <w:lang w:val="en-US" w:eastAsia="zh-CN"/>
        </w:rPr>
        <w:t>8</w:t>
      </w:r>
      <w:r>
        <w:rPr>
          <w:rFonts w:hint="eastAsia" w:ascii="仿宋_GB2312" w:hAnsi="宋体" w:eastAsia="仿宋_GB2312" w:cs="宋体"/>
          <w:b/>
          <w:color w:val="auto"/>
          <w:kern w:val="0"/>
          <w:sz w:val="32"/>
          <w:szCs w:val="32"/>
        </w:rPr>
        <w:t>1</w:t>
      </w:r>
      <w:r>
        <w:rPr>
          <w:rFonts w:hint="eastAsia" w:ascii="仿宋_GB2312" w:hAnsi="宋体" w:eastAsia="仿宋_GB2312" w:cs="宋体"/>
          <w:b/>
          <w:color w:val="auto"/>
          <w:kern w:val="0"/>
          <w:sz w:val="32"/>
          <w:szCs w:val="32"/>
          <w:lang w:val="en-US" w:eastAsia="zh-CN"/>
        </w:rPr>
        <w:t>7</w:t>
      </w:r>
      <w:r>
        <w:rPr>
          <w:rFonts w:hint="eastAsia" w:ascii="仿宋_GB2312" w:hAnsi="宋体" w:eastAsia="仿宋_GB2312" w:cs="宋体"/>
          <w:b/>
          <w:color w:val="auto"/>
          <w:kern w:val="0"/>
          <w:sz w:val="32"/>
          <w:szCs w:val="32"/>
        </w:rPr>
        <w:t>）：</w:t>
      </w:r>
      <w:r>
        <w:rPr>
          <w:rFonts w:hint="eastAsia" w:ascii="仿宋_GB2312" w:hAnsi="仿宋_GB2312" w:eastAsia="仿宋_GB2312" w:cs="仿宋_GB2312"/>
          <w:color w:val="auto"/>
          <w:sz w:val="32"/>
          <w:szCs w:val="32"/>
        </w:rPr>
        <w:t>秸秆、地膜等农业生产废弃物综合治理利用。</w:t>
      </w:r>
    </w:p>
    <w:p>
      <w:pPr>
        <w:pStyle w:val="2"/>
        <w:pageBreakBefore w:val="0"/>
        <w:kinsoku/>
        <w:wordWrap/>
        <w:overflowPunct/>
        <w:topLinePunct w:val="0"/>
        <w:bidi w:val="0"/>
        <w:spacing w:line="600" w:lineRule="exact"/>
        <w:ind w:left="0" w:leftChars="0"/>
        <w:textAlignment w:val="auto"/>
        <w:rPr>
          <w:rFonts w:hint="eastAsia" w:eastAsia="仿宋_GB2312"/>
          <w:color w:val="auto"/>
          <w:lang w:eastAsia="zh-CN"/>
        </w:rPr>
      </w:pPr>
      <w:r>
        <w:rPr>
          <w:rFonts w:hint="eastAsia" w:ascii="仿宋_GB2312" w:hAnsi="仿宋_GB2312" w:eastAsia="仿宋_GB2312" w:cs="仿宋_GB2312"/>
          <w:b/>
          <w:color w:val="auto"/>
          <w:sz w:val="32"/>
          <w:szCs w:val="32"/>
        </w:rPr>
        <w:t>研究方</w:t>
      </w:r>
      <w:r>
        <w:rPr>
          <w:rFonts w:hint="eastAsia" w:ascii="仿宋_GB2312" w:hAnsi="宋体" w:eastAsia="仿宋_GB2312" w:cs="宋体"/>
          <w:b/>
          <w:bCs w:val="0"/>
          <w:snapToGrid/>
          <w:color w:val="auto"/>
          <w:kern w:val="0"/>
          <w:sz w:val="32"/>
          <w:szCs w:val="32"/>
          <w:lang w:val="en-US" w:eastAsia="zh-CN" w:bidi="ar-SA"/>
        </w:rPr>
        <w:t>向（指南代码1818）：</w:t>
      </w:r>
      <w:r>
        <w:rPr>
          <w:rFonts w:hint="eastAsia" w:ascii="仿宋_GB2312" w:hAnsi="仿宋_GB2312" w:eastAsia="仿宋_GB2312" w:cs="仿宋_GB2312"/>
          <w:bCs w:val="0"/>
          <w:snapToGrid/>
          <w:color w:val="auto"/>
          <w:kern w:val="2"/>
          <w:sz w:val="32"/>
          <w:szCs w:val="32"/>
          <w:lang w:val="en-US" w:eastAsia="zh-CN" w:bidi="ar-SA"/>
        </w:rPr>
        <w:t>煤基固体废弃物资源化利用标准化研究及示范。</w:t>
      </w:r>
    </w:p>
    <w:p>
      <w:pPr>
        <w:pStyle w:val="7"/>
        <w:pageBreakBefore w:val="0"/>
        <w:kinsoku/>
        <w:wordWrap/>
        <w:overflowPunct/>
        <w:topLinePunct w:val="0"/>
        <w:bidi w:val="0"/>
        <w:spacing w:before="0" w:beforeAutospacing="0" w:after="0" w:afterAutospacing="0" w:line="600" w:lineRule="exact"/>
        <w:ind w:left="0" w:leftChars="0" w:firstLine="643" w:firstLineChars="200"/>
        <w:jc w:val="both"/>
        <w:textAlignment w:val="auto"/>
        <w:rPr>
          <w:rFonts w:hint="eastAsia" w:ascii="仿宋_GB2312" w:hAnsi="仿宋_GB2312" w:eastAsia="仿宋_GB2312" w:cs="仿宋_GB2312"/>
          <w:color w:val="auto"/>
          <w:kern w:val="2"/>
          <w:sz w:val="32"/>
          <w:szCs w:val="32"/>
        </w:rPr>
      </w:pPr>
      <w:r>
        <w:rPr>
          <w:rFonts w:hint="eastAsia" w:ascii="仿宋_GB2312" w:eastAsia="仿宋_GB2312"/>
          <w:b/>
          <w:color w:val="auto"/>
          <w:sz w:val="32"/>
          <w:szCs w:val="32"/>
        </w:rPr>
        <w:t>支持额度：</w:t>
      </w:r>
      <w:r>
        <w:rPr>
          <w:rFonts w:hint="eastAsia" w:ascii="仿宋_GB2312" w:hAnsi="仿宋_GB2312" w:eastAsia="仿宋_GB2312" w:cs="仿宋_GB2312"/>
          <w:color w:val="auto"/>
          <w:kern w:val="2"/>
          <w:sz w:val="32"/>
          <w:szCs w:val="32"/>
        </w:rPr>
        <w:t>该领域每个项目财政支持额度80万元。</w:t>
      </w:r>
    </w:p>
    <w:p>
      <w:pPr>
        <w:pStyle w:val="2"/>
        <w:pageBreakBefore w:val="0"/>
        <w:kinsoku/>
        <w:wordWrap/>
        <w:overflowPunct/>
        <w:topLinePunct w:val="0"/>
        <w:bidi w:val="0"/>
        <w:spacing w:line="600" w:lineRule="exact"/>
        <w:ind w:left="0" w:leftChars="0" w:firstLine="643" w:firstLineChars="200"/>
        <w:textAlignment w:val="auto"/>
        <w:rPr>
          <w:rFonts w:hint="eastAsia" w:ascii="仿宋_GB2312" w:hAnsi="仿宋_GB2312" w:eastAsia="仿宋_GB2312" w:cs="仿宋_GB2312"/>
          <w:bCs w:val="0"/>
          <w:snapToGrid/>
          <w:color w:val="auto"/>
          <w:kern w:val="2"/>
          <w:sz w:val="32"/>
          <w:szCs w:val="32"/>
          <w:lang w:eastAsia="zh-CN"/>
        </w:rPr>
      </w:pPr>
      <w:r>
        <w:rPr>
          <w:rFonts w:hint="eastAsia" w:ascii="仿宋_GB2312" w:hAnsi="宋体" w:eastAsia="仿宋_GB2312" w:cs="宋体"/>
          <w:b/>
          <w:bCs w:val="0"/>
          <w:snapToGrid/>
          <w:color w:val="auto"/>
          <w:sz w:val="32"/>
          <w:szCs w:val="32"/>
        </w:rPr>
        <w:t>考核指标：</w:t>
      </w:r>
      <w:r>
        <w:rPr>
          <w:rFonts w:hint="eastAsia" w:ascii="仿宋_GB2312" w:hAnsi="仿宋_GB2312" w:eastAsia="仿宋_GB2312" w:cs="仿宋_GB2312"/>
          <w:bCs w:val="0"/>
          <w:snapToGrid/>
          <w:color w:val="auto"/>
          <w:kern w:val="2"/>
          <w:sz w:val="32"/>
          <w:szCs w:val="32"/>
        </w:rPr>
        <w:t>项目执行期不超过2年</w:t>
      </w:r>
      <w:r>
        <w:rPr>
          <w:rFonts w:hint="eastAsia" w:ascii="仿宋_GB2312" w:hAnsi="仿宋_GB2312" w:eastAsia="仿宋_GB2312" w:cs="仿宋_GB2312"/>
          <w:bCs w:val="0"/>
          <w:snapToGrid/>
          <w:color w:val="auto"/>
          <w:kern w:val="2"/>
          <w:sz w:val="32"/>
          <w:szCs w:val="32"/>
          <w:lang w:eastAsia="zh-CN"/>
        </w:rPr>
        <w:t>。</w:t>
      </w:r>
      <w:r>
        <w:rPr>
          <w:rFonts w:hint="eastAsia" w:ascii="仿宋_GB2312" w:hAnsi="仿宋_GB2312" w:eastAsia="仿宋_GB2312" w:cs="仿宋_GB2312"/>
          <w:color w:val="auto"/>
          <w:sz w:val="32"/>
          <w:szCs w:val="32"/>
          <w:highlight w:val="none"/>
          <w:shd w:val="clear" w:color="auto" w:fill="FFFFFF"/>
        </w:rPr>
        <w:t>项目完成时</w:t>
      </w:r>
      <w:r>
        <w:rPr>
          <w:rFonts w:hint="eastAsia" w:ascii="仿宋_GB2312" w:eastAsia="仿宋_GB2312" w:cs="Times New Roman"/>
          <w:color w:val="auto"/>
          <w:kern w:val="2"/>
          <w:sz w:val="32"/>
          <w:szCs w:val="32"/>
          <w:lang w:eastAsia="zh-CN"/>
        </w:rPr>
        <w:t>解决</w:t>
      </w:r>
      <w:r>
        <w:rPr>
          <w:rFonts w:hint="eastAsia" w:ascii="仿宋_GB2312" w:eastAsia="仿宋_GB2312" w:cs="Times New Roman"/>
          <w:color w:val="auto"/>
          <w:kern w:val="2"/>
          <w:sz w:val="32"/>
          <w:szCs w:val="32"/>
        </w:rPr>
        <w:t>关键技术难题</w:t>
      </w:r>
      <w:r>
        <w:rPr>
          <w:rFonts w:hint="eastAsia" w:ascii="仿宋_GB2312" w:eastAsia="仿宋_GB2312" w:cs="Times New Roman"/>
          <w:color w:val="auto"/>
          <w:kern w:val="2"/>
          <w:sz w:val="32"/>
          <w:szCs w:val="32"/>
          <w:lang w:eastAsia="zh-CN"/>
        </w:rPr>
        <w:t>不少于</w:t>
      </w:r>
      <w:r>
        <w:rPr>
          <w:rFonts w:hint="eastAsia" w:ascii="仿宋_GB2312" w:eastAsia="仿宋_GB2312" w:cs="Times New Roman"/>
          <w:color w:val="auto"/>
          <w:kern w:val="2"/>
          <w:sz w:val="32"/>
          <w:szCs w:val="32"/>
        </w:rPr>
        <w:t>1项</w:t>
      </w:r>
      <w:r>
        <w:rPr>
          <w:rFonts w:hint="eastAsia" w:ascii="仿宋_GB2312" w:eastAsia="仿宋_GB2312" w:cs="Times New Roman"/>
          <w:color w:val="auto"/>
          <w:kern w:val="2"/>
          <w:sz w:val="32"/>
          <w:szCs w:val="32"/>
          <w:lang w:eastAsia="zh-CN"/>
        </w:rPr>
        <w:t>并转化应用</w:t>
      </w:r>
      <w:r>
        <w:rPr>
          <w:rFonts w:hint="eastAsia" w:ascii="仿宋" w:hAnsi="仿宋" w:eastAsia="仿宋" w:cs="仿宋"/>
          <w:color w:val="auto"/>
          <w:sz w:val="32"/>
          <w:szCs w:val="32"/>
          <w:shd w:val="clear" w:color="auto" w:fill="FFFFFF"/>
          <w:lang w:eastAsia="zh-CN"/>
        </w:rPr>
        <w:t>；</w:t>
      </w:r>
      <w:r>
        <w:rPr>
          <w:rFonts w:hint="eastAsia" w:ascii="仿宋_GB2312" w:eastAsia="仿宋_GB2312" w:cs="Times New Roman"/>
          <w:color w:val="auto"/>
          <w:kern w:val="2"/>
          <w:sz w:val="32"/>
          <w:szCs w:val="32"/>
          <w:lang w:eastAsia="zh-CN"/>
        </w:rPr>
        <w:t>授权</w:t>
      </w:r>
      <w:r>
        <w:rPr>
          <w:rFonts w:hint="eastAsia" w:ascii="仿宋_GB2312" w:hAnsi="仿宋_GB2312" w:eastAsia="仿宋_GB2312" w:cs="仿宋_GB2312"/>
          <w:snapToGrid w:val="0"/>
          <w:color w:val="auto"/>
          <w:kern w:val="0"/>
          <w:sz w:val="32"/>
          <w:szCs w:val="32"/>
          <w:highlight w:val="none"/>
          <w:lang w:val="en" w:eastAsia="zh-CN"/>
        </w:rPr>
        <w:t>Ⅰ类知识产权</w:t>
      </w:r>
      <w:r>
        <w:rPr>
          <w:rFonts w:hint="eastAsia" w:ascii="仿宋_GB2312" w:hAnsi="仿宋_GB2312" w:eastAsia="仿宋_GB2312" w:cs="仿宋_GB2312"/>
          <w:bCs/>
          <w:snapToGrid w:val="0"/>
          <w:color w:val="auto"/>
          <w:sz w:val="32"/>
          <w:szCs w:val="32"/>
          <w:highlight w:val="none"/>
        </w:rPr>
        <w:t>不</w:t>
      </w:r>
      <w:r>
        <w:rPr>
          <w:rFonts w:hint="eastAsia" w:ascii="仿宋_GB2312" w:hAnsi="仿宋_GB2312" w:eastAsia="仿宋_GB2312" w:cs="仿宋_GB2312"/>
          <w:bCs/>
          <w:snapToGrid w:val="0"/>
          <w:color w:val="auto"/>
          <w:sz w:val="32"/>
          <w:szCs w:val="32"/>
          <w:highlight w:val="none"/>
          <w:lang w:val="en-US" w:eastAsia="zh-CN"/>
        </w:rPr>
        <w:t>少</w:t>
      </w:r>
      <w:r>
        <w:rPr>
          <w:rFonts w:hint="eastAsia" w:ascii="仿宋_GB2312" w:hAnsi="仿宋_GB2312" w:eastAsia="仿宋_GB2312" w:cs="仿宋_GB2312"/>
          <w:bCs/>
          <w:snapToGrid w:val="0"/>
          <w:color w:val="auto"/>
          <w:sz w:val="32"/>
          <w:szCs w:val="32"/>
          <w:highlight w:val="none"/>
        </w:rPr>
        <w:t>于</w:t>
      </w:r>
      <w:r>
        <w:rPr>
          <w:rFonts w:hint="eastAsia" w:ascii="仿宋_GB2312" w:hAnsi="仿宋_GB2312" w:eastAsia="仿宋_GB2312" w:cs="仿宋_GB2312"/>
          <w:bCs/>
          <w:snapToGrid w:val="0"/>
          <w:color w:val="auto"/>
          <w:sz w:val="32"/>
          <w:szCs w:val="32"/>
          <w:highlight w:val="none"/>
          <w:lang w:val="en-US" w:eastAsia="zh-CN"/>
        </w:rPr>
        <w:t>1</w:t>
      </w:r>
      <w:r>
        <w:rPr>
          <w:rFonts w:hint="eastAsia" w:ascii="仿宋_GB2312" w:hAnsi="仿宋_GB2312" w:eastAsia="仿宋_GB2312" w:cs="仿宋_GB2312"/>
          <w:bCs/>
          <w:snapToGrid w:val="0"/>
          <w:color w:val="auto"/>
          <w:sz w:val="32"/>
          <w:szCs w:val="32"/>
          <w:highlight w:val="none"/>
        </w:rPr>
        <w:t>项</w:t>
      </w:r>
      <w:r>
        <w:rPr>
          <w:rFonts w:hint="eastAsia" w:ascii="仿宋_GB2312" w:eastAsia="仿宋_GB2312"/>
          <w:color w:val="auto"/>
          <w:sz w:val="32"/>
          <w:szCs w:val="32"/>
          <w:highlight w:val="none"/>
        </w:rPr>
        <w:t>，或</w:t>
      </w:r>
      <w:r>
        <w:rPr>
          <w:rFonts w:hint="eastAsia" w:ascii="仿宋_GB2312" w:hAnsi="仿宋_GB2312" w:eastAsia="仿宋_GB2312" w:cs="仿宋_GB2312"/>
          <w:snapToGrid w:val="0"/>
          <w:color w:val="auto"/>
          <w:kern w:val="0"/>
          <w:sz w:val="32"/>
          <w:szCs w:val="32"/>
          <w:highlight w:val="none"/>
          <w:lang w:val="en" w:eastAsia="zh-CN"/>
        </w:rPr>
        <w:t>Ⅱ类知识产权</w:t>
      </w:r>
      <w:r>
        <w:rPr>
          <w:rFonts w:hint="eastAsia" w:ascii="仿宋_GB2312" w:hAnsi="仿宋_GB2312" w:eastAsia="仿宋_GB2312" w:cs="仿宋_GB2312"/>
          <w:bCs/>
          <w:snapToGrid w:val="0"/>
          <w:color w:val="auto"/>
          <w:sz w:val="32"/>
          <w:szCs w:val="32"/>
          <w:highlight w:val="none"/>
        </w:rPr>
        <w:t>不</w:t>
      </w:r>
      <w:r>
        <w:rPr>
          <w:rFonts w:hint="eastAsia" w:ascii="仿宋_GB2312" w:hAnsi="仿宋_GB2312" w:eastAsia="仿宋_GB2312" w:cs="仿宋_GB2312"/>
          <w:bCs/>
          <w:snapToGrid w:val="0"/>
          <w:color w:val="auto"/>
          <w:sz w:val="32"/>
          <w:szCs w:val="32"/>
          <w:highlight w:val="none"/>
          <w:lang w:val="en-US" w:eastAsia="zh-CN"/>
        </w:rPr>
        <w:t>少</w:t>
      </w:r>
      <w:r>
        <w:rPr>
          <w:rFonts w:hint="eastAsia" w:ascii="仿宋_GB2312" w:hAnsi="仿宋_GB2312" w:eastAsia="仿宋_GB2312" w:cs="仿宋_GB2312"/>
          <w:bCs/>
          <w:snapToGrid w:val="0"/>
          <w:color w:val="auto"/>
          <w:sz w:val="32"/>
          <w:szCs w:val="32"/>
          <w:highlight w:val="none"/>
        </w:rPr>
        <w:t>于</w:t>
      </w:r>
      <w:r>
        <w:rPr>
          <w:rFonts w:hint="eastAsia" w:ascii="仿宋_GB2312" w:eastAsia="仿宋_GB2312"/>
          <w:color w:val="auto"/>
          <w:sz w:val="32"/>
          <w:szCs w:val="32"/>
          <w:highlight w:val="none"/>
        </w:rPr>
        <w:t>5项</w:t>
      </w:r>
      <w:r>
        <w:rPr>
          <w:rFonts w:hint="eastAsia" w:ascii="仿宋_GB2312" w:hAnsi="仿宋_GB2312" w:eastAsia="仿宋_GB2312" w:cs="仿宋_GB2312"/>
          <w:bCs w:val="0"/>
          <w:snapToGrid/>
          <w:color w:val="auto"/>
          <w:sz w:val="32"/>
          <w:szCs w:val="32"/>
          <w:highlight w:val="none"/>
          <w:lang w:eastAsia="zh-CN"/>
        </w:rPr>
        <w:t>；建立示范点</w:t>
      </w:r>
      <w:r>
        <w:rPr>
          <w:rFonts w:hint="eastAsia" w:ascii="仿宋_GB2312" w:hAnsi="仿宋_GB2312" w:eastAsia="仿宋_GB2312" w:cs="仿宋_GB2312"/>
          <w:color w:val="auto"/>
          <w:sz w:val="32"/>
          <w:szCs w:val="32"/>
          <w:highlight w:val="none"/>
          <w:lang w:eastAsia="zh-CN"/>
        </w:rPr>
        <w:t>（或装置）</w:t>
      </w:r>
      <w:r>
        <w:rPr>
          <w:rFonts w:hint="eastAsia" w:ascii="仿宋_GB2312" w:hAnsi="仿宋_GB2312" w:eastAsia="仿宋_GB2312" w:cs="仿宋_GB2312"/>
          <w:bCs w:val="0"/>
          <w:snapToGrid/>
          <w:color w:val="auto"/>
          <w:sz w:val="32"/>
          <w:szCs w:val="32"/>
          <w:highlight w:val="none"/>
          <w:lang w:eastAsia="zh-CN"/>
        </w:rPr>
        <w:t>不少于</w:t>
      </w:r>
      <w:r>
        <w:rPr>
          <w:rFonts w:hint="eastAsia" w:ascii="仿宋_GB2312" w:hAnsi="仿宋_GB2312" w:eastAsia="仿宋_GB2312" w:cs="仿宋_GB2312"/>
          <w:bCs w:val="0"/>
          <w:snapToGrid/>
          <w:color w:val="auto"/>
          <w:sz w:val="32"/>
          <w:szCs w:val="32"/>
          <w:highlight w:val="none"/>
          <w:lang w:val="en-US" w:eastAsia="zh-CN"/>
        </w:rPr>
        <w:t>1个</w:t>
      </w:r>
      <w:r>
        <w:rPr>
          <w:rFonts w:hint="eastAsia" w:ascii="仿宋_GB2312" w:hAnsi="仿宋_GB2312" w:eastAsia="仿宋_GB2312" w:cs="仿宋_GB2312"/>
          <w:bCs w:val="0"/>
          <w:snapToGrid/>
          <w:color w:val="auto"/>
          <w:kern w:val="2"/>
          <w:sz w:val="32"/>
          <w:szCs w:val="32"/>
          <w:highlight w:val="none"/>
          <w:lang w:eastAsia="zh-CN"/>
        </w:rPr>
        <w:t>；</w:t>
      </w:r>
      <w:r>
        <w:rPr>
          <w:rFonts w:hint="eastAsia" w:ascii="仿宋_GB2312" w:eastAsia="仿宋_GB2312"/>
          <w:color w:val="auto"/>
          <w:kern w:val="2"/>
          <w:sz w:val="32"/>
          <w:szCs w:val="32"/>
          <w:highlight w:val="none"/>
          <w:lang w:eastAsia="zh-CN"/>
        </w:rPr>
        <w:t>培养中级及以上专业技术（或硕士及以上）人才不少于3名</w:t>
      </w:r>
      <w:r>
        <w:rPr>
          <w:rFonts w:ascii="仿宋_GB2312" w:hAnsi="仿宋_GB2312" w:eastAsia="仿宋_GB2312" w:cs="仿宋_GB2312"/>
          <w:bCs w:val="0"/>
          <w:snapToGrid/>
          <w:color w:val="auto"/>
          <w:kern w:val="2"/>
          <w:sz w:val="32"/>
          <w:szCs w:val="32"/>
          <w:highlight w:val="none"/>
        </w:rPr>
        <w:t>。</w:t>
      </w:r>
      <w:r>
        <w:rPr>
          <w:rFonts w:hint="eastAsia" w:ascii="仿宋_GB2312" w:hAnsi="仿宋_GB2312" w:eastAsia="仿宋_GB2312" w:cs="仿宋_GB2312"/>
          <w:bCs w:val="0"/>
          <w:snapToGrid/>
          <w:color w:val="auto"/>
          <w:kern w:val="2"/>
          <w:sz w:val="32"/>
          <w:szCs w:val="32"/>
          <w:lang w:eastAsia="zh-CN"/>
        </w:rPr>
        <w:t>合作联合申报项目的，项目考核验收指标体现的成果须为我市牵头单位所有，或作为第一单位共同所有。</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jc w:val="left"/>
        <w:textAlignment w:val="auto"/>
        <w:rPr>
          <w:rFonts w:ascii="仿宋" w:hAnsi="仿宋" w:eastAsia="仿宋" w:cs="仿宋"/>
          <w:color w:val="auto"/>
          <w:sz w:val="32"/>
          <w:szCs w:val="32"/>
          <w:shd w:val="clear" w:color="auto" w:fill="FFFFFF"/>
        </w:rPr>
      </w:pPr>
    </w:p>
    <w:p>
      <w:pPr>
        <w:pStyle w:val="2"/>
        <w:rPr>
          <w:rFonts w:ascii="仿宋" w:hAnsi="仿宋" w:eastAsia="仿宋" w:cs="仿宋"/>
          <w:color w:val="auto"/>
          <w:sz w:val="32"/>
          <w:szCs w:val="32"/>
          <w:shd w:val="clear" w:color="auto" w:fill="FFFFFF"/>
        </w:rPr>
      </w:pPr>
    </w:p>
    <w:p>
      <w:pPr>
        <w:rPr>
          <w:rFonts w:ascii="仿宋" w:hAnsi="仿宋" w:eastAsia="仿宋" w:cs="仿宋"/>
          <w:color w:val="auto"/>
          <w:sz w:val="32"/>
          <w:szCs w:val="32"/>
          <w:shd w:val="clear" w:color="auto" w:fill="FFFFFF"/>
        </w:rPr>
      </w:pPr>
    </w:p>
    <w:p>
      <w:pPr>
        <w:pStyle w:val="2"/>
        <w:rPr>
          <w:rFonts w:ascii="仿宋" w:hAnsi="仿宋" w:eastAsia="仿宋" w:cs="仿宋"/>
          <w:color w:val="auto"/>
          <w:sz w:val="32"/>
          <w:szCs w:val="32"/>
          <w:shd w:val="clear" w:color="auto" w:fill="FFFFFF"/>
        </w:rPr>
      </w:pPr>
    </w:p>
    <w:p>
      <w:pPr>
        <w:rPr>
          <w:rFonts w:ascii="仿宋" w:hAnsi="仿宋" w:eastAsia="仿宋" w:cs="仿宋"/>
          <w:color w:val="auto"/>
          <w:sz w:val="32"/>
          <w:szCs w:val="32"/>
          <w:shd w:val="clear" w:color="auto" w:fill="FFFFFF"/>
        </w:rPr>
      </w:pPr>
    </w:p>
    <w:p>
      <w:pPr>
        <w:pStyle w:val="2"/>
        <w:rPr>
          <w:rFonts w:ascii="仿宋" w:hAnsi="仿宋" w:eastAsia="仿宋" w:cs="仿宋"/>
          <w:color w:val="auto"/>
          <w:sz w:val="32"/>
          <w:szCs w:val="32"/>
          <w:shd w:val="clear" w:color="auto" w:fill="FFFFFF"/>
        </w:rPr>
      </w:pPr>
    </w:p>
    <w:p>
      <w:pPr>
        <w:rPr>
          <w:rFonts w:ascii="仿宋" w:hAnsi="仿宋" w:eastAsia="仿宋" w:cs="仿宋"/>
          <w:color w:val="auto"/>
          <w:sz w:val="32"/>
          <w:szCs w:val="32"/>
          <w:shd w:val="clear" w:color="auto" w:fill="FFFFFF"/>
        </w:rPr>
      </w:pPr>
    </w:p>
    <w:p>
      <w:pPr>
        <w:pStyle w:val="2"/>
        <w:rPr>
          <w:rFonts w:ascii="仿宋" w:hAnsi="仿宋" w:eastAsia="仿宋" w:cs="仿宋"/>
          <w:color w:val="auto"/>
          <w:sz w:val="32"/>
          <w:szCs w:val="32"/>
          <w:shd w:val="clear" w:color="auto" w:fill="FFFFFF"/>
        </w:rPr>
      </w:pPr>
    </w:p>
    <w:p>
      <w:pPr>
        <w:rPr>
          <w:rFonts w:ascii="仿宋" w:hAnsi="仿宋" w:eastAsia="仿宋" w:cs="仿宋"/>
          <w:color w:val="auto"/>
          <w:sz w:val="32"/>
          <w:szCs w:val="32"/>
          <w:shd w:val="clear" w:color="auto" w:fill="FFFFFF"/>
        </w:rPr>
      </w:pPr>
    </w:p>
    <w:p>
      <w:pPr>
        <w:pStyle w:val="2"/>
        <w:rPr>
          <w:rFonts w:ascii="仿宋" w:hAnsi="仿宋" w:eastAsia="仿宋" w:cs="仿宋"/>
          <w:color w:val="auto"/>
          <w:sz w:val="32"/>
          <w:szCs w:val="32"/>
          <w:shd w:val="clear" w:color="auto" w:fill="FFFFFF"/>
        </w:rPr>
      </w:pPr>
    </w:p>
    <w:p>
      <w:pPr>
        <w:rPr>
          <w:rFonts w:ascii="仿宋" w:hAnsi="仿宋" w:eastAsia="仿宋" w:cs="仿宋"/>
          <w:color w:val="auto"/>
          <w:sz w:val="32"/>
          <w:szCs w:val="32"/>
          <w:shd w:val="clear" w:color="auto" w:fill="FFFFFF"/>
        </w:rPr>
      </w:pPr>
    </w:p>
    <w:p>
      <w:pPr>
        <w:pStyle w:val="2"/>
        <w:rPr>
          <w:rFonts w:ascii="仿宋" w:hAnsi="仿宋" w:eastAsia="仿宋" w:cs="仿宋"/>
          <w:color w:val="auto"/>
          <w:sz w:val="32"/>
          <w:szCs w:val="32"/>
          <w:shd w:val="clear" w:color="auto" w:fill="FFFFFF"/>
        </w:rPr>
      </w:pPr>
    </w:p>
    <w:p>
      <w:pPr>
        <w:rPr>
          <w:rFonts w:ascii="仿宋" w:hAnsi="仿宋" w:eastAsia="仿宋" w:cs="仿宋"/>
          <w:color w:val="auto"/>
          <w:sz w:val="32"/>
          <w:szCs w:val="32"/>
          <w:shd w:val="clear" w:color="auto" w:fill="FFFFFF"/>
        </w:rPr>
      </w:pPr>
    </w:p>
    <w:p>
      <w:pPr>
        <w:pStyle w:val="2"/>
        <w:rPr>
          <w:rFonts w:ascii="仿宋" w:hAnsi="仿宋" w:eastAsia="仿宋" w:cs="仿宋"/>
          <w:color w:val="auto"/>
          <w:sz w:val="32"/>
          <w:szCs w:val="32"/>
          <w:shd w:val="clear" w:color="auto" w:fill="FFFFFF"/>
        </w:rPr>
      </w:pPr>
    </w:p>
    <w:p>
      <w:pPr>
        <w:rPr>
          <w:rFonts w:ascii="仿宋" w:hAnsi="仿宋" w:eastAsia="仿宋" w:cs="仿宋"/>
          <w:color w:val="auto"/>
          <w:sz w:val="32"/>
          <w:szCs w:val="32"/>
          <w:shd w:val="clear" w:color="auto" w:fill="FFFFFF"/>
        </w:rPr>
      </w:pPr>
    </w:p>
    <w:p>
      <w:pPr>
        <w:pStyle w:val="2"/>
        <w:rPr>
          <w:rFonts w:ascii="仿宋" w:hAnsi="仿宋" w:eastAsia="仿宋" w:cs="仿宋"/>
          <w:color w:val="auto"/>
          <w:sz w:val="32"/>
          <w:szCs w:val="32"/>
          <w:shd w:val="clear" w:color="auto" w:fill="FFFFFF"/>
        </w:rPr>
      </w:pPr>
    </w:p>
    <w:p/>
    <w:p>
      <w:pPr>
        <w:keepNext w:val="0"/>
        <w:keepLines w:val="0"/>
        <w:pageBreakBefore w:val="0"/>
        <w:widowControl w:val="0"/>
        <w:kinsoku/>
        <w:wordWrap/>
        <w:overflowPunct/>
        <w:topLinePunct w:val="0"/>
        <w:autoSpaceDE/>
        <w:autoSpaceDN/>
        <w:bidi w:val="0"/>
        <w:adjustRightInd/>
        <w:snapToGrid/>
        <w:spacing w:line="580" w:lineRule="exact"/>
        <w:ind w:left="0" w:leftChars="0"/>
        <w:jc w:val="center"/>
        <w:textAlignment w:val="auto"/>
        <w:rPr>
          <w:rFonts w:hint="eastAsia" w:ascii="方正小标宋简体" w:hAnsi="方正小标宋简体" w:eastAsia="方正小标宋简体" w:cs="方正小标宋简体"/>
          <w:bCs/>
          <w:color w:val="auto"/>
          <w:sz w:val="36"/>
          <w:szCs w:val="44"/>
        </w:rPr>
      </w:pPr>
      <w:r>
        <w:rPr>
          <w:rFonts w:hint="eastAsia" w:ascii="方正小标宋简体" w:hAnsi="方正小标宋简体" w:eastAsia="方正小标宋简体" w:cs="方正小标宋简体"/>
          <w:bCs/>
          <w:color w:val="auto"/>
          <w:sz w:val="36"/>
          <w:szCs w:val="44"/>
        </w:rPr>
        <w:t>2023年度科技成果转化为技术标准项目申报指南</w:t>
      </w:r>
    </w:p>
    <w:p>
      <w:pPr>
        <w:keepNext w:val="0"/>
        <w:keepLines w:val="0"/>
        <w:pageBreakBefore w:val="0"/>
        <w:widowControl w:val="0"/>
        <w:kinsoku/>
        <w:wordWrap/>
        <w:overflowPunct/>
        <w:topLinePunct w:val="0"/>
        <w:autoSpaceDE/>
        <w:autoSpaceDN/>
        <w:bidi w:val="0"/>
        <w:adjustRightInd/>
        <w:snapToGrid/>
        <w:spacing w:line="580" w:lineRule="exact"/>
        <w:ind w:left="0" w:leftChars="0"/>
        <w:textAlignment w:val="auto"/>
        <w:rPr>
          <w:rFonts w:hint="eastAsia"/>
          <w:color w:val="auto"/>
        </w:rPr>
      </w:pP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支持方向</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研究方向</w:t>
      </w:r>
      <w:r>
        <w:rPr>
          <w:rFonts w:hint="eastAsia" w:ascii="仿宋_GB2312" w:hAnsi="宋体" w:eastAsia="仿宋_GB2312" w:cs="宋体"/>
          <w:b/>
          <w:color w:val="auto"/>
          <w:kern w:val="0"/>
          <w:sz w:val="32"/>
          <w:szCs w:val="32"/>
        </w:rPr>
        <w:t>（指南代码</w:t>
      </w:r>
      <w:r>
        <w:rPr>
          <w:rFonts w:hint="eastAsia" w:ascii="仿宋_GB2312" w:hAnsi="宋体" w:eastAsia="仿宋_GB2312" w:cs="宋体"/>
          <w:b/>
          <w:color w:val="auto"/>
          <w:kern w:val="0"/>
          <w:sz w:val="32"/>
          <w:szCs w:val="32"/>
          <w:lang w:val="en-US" w:eastAsia="zh-CN"/>
        </w:rPr>
        <w:t>19</w:t>
      </w:r>
      <w:r>
        <w:rPr>
          <w:rFonts w:hint="eastAsia" w:ascii="仿宋_GB2312" w:hAnsi="宋体" w:eastAsia="仿宋_GB2312" w:cs="宋体"/>
          <w:b/>
          <w:color w:val="auto"/>
          <w:kern w:val="0"/>
          <w:sz w:val="32"/>
          <w:szCs w:val="32"/>
        </w:rPr>
        <w:t>01）：</w:t>
      </w:r>
      <w:r>
        <w:rPr>
          <w:rFonts w:hint="eastAsia" w:ascii="仿宋_GB2312" w:hAnsi="仿宋_GB2312" w:eastAsia="仿宋_GB2312" w:cs="仿宋_GB2312"/>
          <w:color w:val="auto"/>
          <w:sz w:val="32"/>
          <w:szCs w:val="32"/>
        </w:rPr>
        <w:t>科技成果转化为国际标准、国家标准、行业标准、内蒙古自治区地方标准、鄂尔多斯市地方标准的科技成果转化项目。</w:t>
      </w:r>
    </w:p>
    <w:p>
      <w:pPr>
        <w:keepNext w:val="0"/>
        <w:keepLines w:val="0"/>
        <w:pageBreakBefore w:val="0"/>
        <w:widowControl w:val="0"/>
        <w:kinsoku/>
        <w:wordWrap/>
        <w:overflowPunct/>
        <w:topLinePunct w:val="0"/>
        <w:autoSpaceDE/>
        <w:autoSpaceDN/>
        <w:bidi w:val="0"/>
        <w:adjustRightInd/>
        <w:snapToGrid/>
        <w:spacing w:line="580" w:lineRule="exact"/>
        <w:ind w:left="0" w:leftChars="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 xml:space="preserve">    </w:t>
      </w: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、支持方式</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ascii="仿宋" w:hAnsi="仿宋" w:eastAsia="仿宋" w:cs="仿宋"/>
          <w:color w:val="auto"/>
          <w:sz w:val="32"/>
          <w:szCs w:val="32"/>
        </w:rPr>
      </w:pPr>
      <w:r>
        <w:rPr>
          <w:rFonts w:hint="eastAsia" w:ascii="仿宋_GB2312" w:hAnsi="仿宋_GB2312" w:eastAsia="仿宋_GB2312" w:cs="仿宋_GB2312"/>
          <w:color w:val="auto"/>
          <w:sz w:val="32"/>
          <w:szCs w:val="32"/>
        </w:rPr>
        <w:t>对制定或修订国际标准、国家标准、行业标准、内蒙古自治区地方标准、鄂尔多斯市地方标准的单个项目，最高予以不高于50万元、40万元、30万元、20万元、10万元的支持资金。</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三、申报要求</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（一）项目成果需权属清晰，无知识产权纠纷。自主研发技术应具有自主知识产权，引进技术应签订相应技术合同并已办理技术合同认定登记。</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rPr>
        <w:t>（二）申报单位须为标准制修订主导单位。</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（三）拟制定或修订的技术标准，须获国家标准化管理委员会批准或有关部门批准立项。获各级各部门资金支持过的标准制定或修订项目，不再予以支持。</w:t>
      </w:r>
    </w:p>
    <w:p>
      <w:pPr>
        <w:pStyle w:val="2"/>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ind w:left="0" w:leftChars="0" w:firstLine="0" w:firstLineChars="0"/>
        <w:rPr>
          <w:rFonts w:hint="eastAsia" w:ascii="仿宋_GB2312" w:hAnsi="仿宋_GB2312" w:eastAsia="仿宋_GB2312" w:cs="仿宋_GB2312"/>
          <w:color w:val="auto"/>
          <w:sz w:val="32"/>
          <w:szCs w:val="32"/>
        </w:rPr>
      </w:pPr>
    </w:p>
    <w:p>
      <w:pPr>
        <w:rPr>
          <w:rFonts w:hint="default"/>
          <w:lang w:val="en-US" w:eastAsia="zh-CN"/>
        </w:rPr>
      </w:pPr>
    </w:p>
    <w:p>
      <w:pPr>
        <w:pageBreakBefore w:val="0"/>
        <w:kinsoku/>
        <w:wordWrap/>
        <w:overflowPunct/>
        <w:topLinePunct w:val="0"/>
        <w:autoSpaceDE/>
        <w:autoSpaceDN/>
        <w:bidi w:val="0"/>
        <w:spacing w:line="540" w:lineRule="exact"/>
        <w:ind w:left="0" w:leftChars="0"/>
        <w:jc w:val="center"/>
        <w:textAlignment w:val="auto"/>
        <w:rPr>
          <w:rFonts w:hint="eastAsia" w:ascii="方正小标宋简体" w:hAnsi="方正小标宋简体" w:eastAsia="方正小标宋简体" w:cs="方正小标宋简体"/>
          <w:bCs/>
          <w:color w:val="auto"/>
          <w:sz w:val="36"/>
          <w:szCs w:val="44"/>
        </w:rPr>
      </w:pPr>
      <w:r>
        <w:rPr>
          <w:rFonts w:hint="eastAsia" w:ascii="方正小标宋简体" w:hAnsi="方正小标宋简体" w:eastAsia="方正小标宋简体" w:cs="方正小标宋简体"/>
          <w:bCs/>
          <w:color w:val="auto"/>
          <w:sz w:val="36"/>
          <w:szCs w:val="44"/>
        </w:rPr>
        <w:t>2023年度鄂尔多斯市科技特派员科技成果转化推广</w:t>
      </w:r>
    </w:p>
    <w:p>
      <w:pPr>
        <w:pageBreakBefore w:val="0"/>
        <w:kinsoku/>
        <w:wordWrap/>
        <w:overflowPunct/>
        <w:topLinePunct w:val="0"/>
        <w:autoSpaceDE/>
        <w:autoSpaceDN/>
        <w:bidi w:val="0"/>
        <w:spacing w:line="540" w:lineRule="exact"/>
        <w:ind w:left="0" w:leftChars="0"/>
        <w:jc w:val="center"/>
        <w:textAlignment w:val="auto"/>
        <w:rPr>
          <w:rFonts w:hint="eastAsia" w:ascii="方正小标宋简体" w:hAnsi="方正小标宋简体" w:eastAsia="方正小标宋简体" w:cs="方正小标宋简体"/>
          <w:bCs/>
          <w:color w:val="auto"/>
          <w:sz w:val="36"/>
          <w:szCs w:val="44"/>
        </w:rPr>
      </w:pPr>
      <w:r>
        <w:rPr>
          <w:rFonts w:hint="eastAsia" w:ascii="方正小标宋简体" w:hAnsi="方正小标宋简体" w:eastAsia="方正小标宋简体" w:cs="方正小标宋简体"/>
          <w:bCs/>
          <w:color w:val="auto"/>
          <w:sz w:val="36"/>
          <w:szCs w:val="44"/>
        </w:rPr>
        <w:t>项目申报指南</w:t>
      </w:r>
    </w:p>
    <w:p>
      <w:pPr>
        <w:pageBreakBefore w:val="0"/>
        <w:kinsoku/>
        <w:wordWrap/>
        <w:overflowPunct/>
        <w:topLinePunct w:val="0"/>
        <w:autoSpaceDE/>
        <w:autoSpaceDN/>
        <w:bidi w:val="0"/>
        <w:spacing w:line="540" w:lineRule="exact"/>
        <w:ind w:left="0" w:leftChars="0" w:firstLine="640" w:firstLineChars="200"/>
        <w:textAlignment w:val="auto"/>
        <w:rPr>
          <w:rFonts w:hint="eastAsia" w:ascii="黑体" w:hAnsi="黑体" w:eastAsia="黑体" w:cs="Tahoma"/>
          <w:color w:val="auto"/>
          <w:kern w:val="0"/>
          <w:sz w:val="32"/>
          <w:szCs w:val="32"/>
        </w:rPr>
      </w:pPr>
    </w:p>
    <w:p>
      <w:pPr>
        <w:pageBreakBefore w:val="0"/>
        <w:kinsoku/>
        <w:wordWrap/>
        <w:overflowPunct/>
        <w:topLinePunct w:val="0"/>
        <w:autoSpaceDE/>
        <w:autoSpaceDN/>
        <w:bidi w:val="0"/>
        <w:spacing w:line="540" w:lineRule="exact"/>
        <w:ind w:left="0" w:leftChars="0" w:firstLine="640" w:firstLineChars="200"/>
        <w:textAlignment w:val="auto"/>
        <w:rPr>
          <w:rFonts w:hint="eastAsia" w:ascii="黑体" w:hAnsi="黑体" w:eastAsia="黑体" w:cs="Tahoma"/>
          <w:color w:val="auto"/>
          <w:kern w:val="0"/>
          <w:sz w:val="32"/>
          <w:szCs w:val="32"/>
        </w:rPr>
      </w:pPr>
      <w:r>
        <w:rPr>
          <w:rFonts w:hint="eastAsia" w:ascii="黑体" w:hAnsi="黑体" w:eastAsia="黑体" w:cs="Tahoma"/>
          <w:color w:val="auto"/>
          <w:kern w:val="0"/>
          <w:sz w:val="32"/>
          <w:szCs w:val="32"/>
        </w:rPr>
        <w:t>一、支持领域</w:t>
      </w:r>
    </w:p>
    <w:p>
      <w:pPr>
        <w:pageBreakBefore w:val="0"/>
        <w:widowControl/>
        <w:kinsoku/>
        <w:wordWrap/>
        <w:overflowPunct/>
        <w:topLinePunct w:val="0"/>
        <w:autoSpaceDE/>
        <w:autoSpaceDN/>
        <w:bidi w:val="0"/>
        <w:spacing w:line="540" w:lineRule="exact"/>
        <w:ind w:left="0" w:leftChars="0" w:firstLine="640" w:firstLineChars="200"/>
        <w:textAlignment w:val="auto"/>
        <w:rPr>
          <w:rFonts w:hint="eastAsia" w:ascii="楷体" w:hAnsi="楷体" w:eastAsia="楷体" w:cs="楷体"/>
          <w:color w:val="auto"/>
          <w:kern w:val="0"/>
          <w:sz w:val="32"/>
          <w:szCs w:val="32"/>
          <w:shd w:val="clear" w:color="auto" w:fill="FFFFFF"/>
        </w:rPr>
      </w:pPr>
      <w:r>
        <w:rPr>
          <w:rFonts w:hint="eastAsia" w:ascii="楷体" w:hAnsi="楷体" w:eastAsia="楷体" w:cs="楷体"/>
          <w:color w:val="auto"/>
          <w:kern w:val="0"/>
          <w:sz w:val="32"/>
          <w:szCs w:val="32"/>
          <w:shd w:val="clear" w:color="auto" w:fill="FFFFFF"/>
        </w:rPr>
        <w:t>（一）农业领域</w:t>
      </w:r>
    </w:p>
    <w:p>
      <w:pPr>
        <w:pStyle w:val="4"/>
        <w:pageBreakBefore w:val="0"/>
        <w:kinsoku/>
        <w:wordWrap/>
        <w:overflowPunct/>
        <w:topLinePunct w:val="0"/>
        <w:autoSpaceDE/>
        <w:autoSpaceDN/>
        <w:bidi w:val="0"/>
        <w:spacing w:line="540" w:lineRule="exact"/>
        <w:ind w:left="0" w:leftChars="0" w:firstLine="643" w:firstLineChars="200"/>
        <w:textAlignment w:val="auto"/>
        <w:rPr>
          <w:rFonts w:hint="eastAsia" w:ascii="仿宋_GB2312" w:eastAsia="仿宋_GB2312"/>
          <w:color w:val="auto"/>
          <w:sz w:val="32"/>
          <w:szCs w:val="32"/>
        </w:rPr>
      </w:pPr>
      <w:r>
        <w:rPr>
          <w:rFonts w:hint="eastAsia" w:ascii="仿宋_GB2312" w:hAnsi="仿宋_GB2312" w:eastAsia="仿宋_GB2312" w:cs="仿宋_GB2312"/>
          <w:b/>
          <w:color w:val="auto"/>
          <w:sz w:val="32"/>
          <w:szCs w:val="32"/>
        </w:rPr>
        <w:t>研究方向</w:t>
      </w:r>
      <w:r>
        <w:rPr>
          <w:rFonts w:hint="eastAsia" w:ascii="仿宋_GB2312" w:hAnsi="宋体" w:eastAsia="仿宋_GB2312" w:cs="宋体"/>
          <w:b/>
          <w:color w:val="auto"/>
          <w:kern w:val="0"/>
          <w:sz w:val="32"/>
          <w:szCs w:val="32"/>
          <w:lang w:val="en-US" w:eastAsia="zh-CN" w:bidi="ar-SA"/>
        </w:rPr>
        <w:t>（指南代码2001）：</w:t>
      </w:r>
      <w:r>
        <w:rPr>
          <w:rFonts w:hint="eastAsia" w:ascii="仿宋_GB2312" w:eastAsia="仿宋_GB2312"/>
          <w:color w:val="auto"/>
          <w:sz w:val="32"/>
          <w:szCs w:val="32"/>
        </w:rPr>
        <w:t>设施农业优质高产套装技术示范推广。</w:t>
      </w:r>
    </w:p>
    <w:p>
      <w:pPr>
        <w:pStyle w:val="4"/>
        <w:pageBreakBefore w:val="0"/>
        <w:kinsoku/>
        <w:wordWrap/>
        <w:overflowPunct/>
        <w:topLinePunct w:val="0"/>
        <w:autoSpaceDE/>
        <w:autoSpaceDN/>
        <w:bidi w:val="0"/>
        <w:spacing w:line="540" w:lineRule="exact"/>
        <w:ind w:left="0" w:leftChars="0" w:firstLine="643" w:firstLineChars="200"/>
        <w:textAlignment w:val="auto"/>
        <w:rPr>
          <w:rFonts w:ascii="仿宋_GB2312" w:eastAsia="仿宋_GB2312"/>
          <w:color w:val="auto"/>
          <w:sz w:val="32"/>
          <w:szCs w:val="32"/>
        </w:rPr>
      </w:pPr>
      <w:r>
        <w:rPr>
          <w:rFonts w:hint="eastAsia" w:ascii="仿宋_GB2312" w:hAnsi="宋体" w:eastAsia="仿宋_GB2312" w:cs="宋体"/>
          <w:b/>
          <w:color w:val="auto"/>
          <w:kern w:val="0"/>
          <w:sz w:val="32"/>
          <w:szCs w:val="32"/>
        </w:rPr>
        <w:t>考核指标：</w:t>
      </w:r>
      <w:r>
        <w:rPr>
          <w:rFonts w:hint="eastAsia" w:ascii="仿宋_GB2312" w:hAnsi="宋体" w:eastAsia="仿宋_GB2312" w:cs="宋体"/>
          <w:color w:val="auto"/>
          <w:kern w:val="0"/>
          <w:sz w:val="32"/>
          <w:szCs w:val="32"/>
        </w:rPr>
        <w:t>项目执行期</w:t>
      </w:r>
      <w:r>
        <w:rPr>
          <w:rFonts w:hint="eastAsia" w:ascii="仿宋_GB2312" w:hAnsi="宋体" w:eastAsia="仿宋_GB2312" w:cs="宋体"/>
          <w:color w:val="auto"/>
          <w:kern w:val="0"/>
          <w:sz w:val="32"/>
          <w:szCs w:val="32"/>
          <w:lang w:eastAsia="zh-CN"/>
        </w:rPr>
        <w:t>不超过</w:t>
      </w:r>
      <w:r>
        <w:rPr>
          <w:rFonts w:hint="eastAsia" w:ascii="仿宋_GB2312" w:hAnsi="宋体" w:eastAsia="仿宋_GB2312" w:cs="宋体"/>
          <w:color w:val="auto"/>
          <w:kern w:val="0"/>
          <w:sz w:val="32"/>
          <w:szCs w:val="32"/>
        </w:rPr>
        <w:t>1年</w:t>
      </w:r>
      <w:r>
        <w:rPr>
          <w:rFonts w:hint="eastAsia" w:ascii="仿宋_GB2312" w:hAnsi="宋体" w:eastAsia="仿宋_GB2312" w:cs="宋体"/>
          <w:color w:val="auto"/>
          <w:kern w:val="0"/>
          <w:sz w:val="32"/>
          <w:szCs w:val="32"/>
          <w:lang w:eastAsia="zh-CN"/>
        </w:rPr>
        <w:t>。</w:t>
      </w:r>
      <w:r>
        <w:rPr>
          <w:rFonts w:hint="eastAsia" w:ascii="仿宋_GB2312" w:eastAsia="仿宋_GB2312"/>
          <w:color w:val="auto"/>
          <w:sz w:val="32"/>
          <w:szCs w:val="32"/>
        </w:rPr>
        <w:t>指导应用设施农业优质高产套装技术示范点</w:t>
      </w:r>
      <w:r>
        <w:rPr>
          <w:rFonts w:hint="eastAsia" w:ascii="仿宋_GB2312" w:eastAsia="仿宋_GB2312"/>
          <w:color w:val="auto"/>
          <w:sz w:val="32"/>
          <w:szCs w:val="32"/>
          <w:lang w:val="en-US" w:eastAsia="zh-CN"/>
        </w:rPr>
        <w:t>不少于</w:t>
      </w:r>
      <w:r>
        <w:rPr>
          <w:rFonts w:hint="eastAsia" w:ascii="仿宋_GB2312" w:eastAsia="仿宋_GB2312"/>
          <w:color w:val="auto"/>
          <w:sz w:val="32"/>
          <w:szCs w:val="32"/>
        </w:rPr>
        <w:t>1个，集成技术</w:t>
      </w:r>
      <w:r>
        <w:rPr>
          <w:rFonts w:hint="eastAsia" w:ascii="仿宋_GB2312" w:eastAsia="仿宋_GB2312"/>
          <w:color w:val="auto"/>
          <w:sz w:val="32"/>
          <w:szCs w:val="32"/>
          <w:lang w:val="en-US" w:eastAsia="zh-CN"/>
        </w:rPr>
        <w:t>不少于</w:t>
      </w:r>
      <w:r>
        <w:rPr>
          <w:rFonts w:hint="eastAsia" w:ascii="仿宋_GB2312" w:eastAsia="仿宋_GB2312"/>
          <w:color w:val="auto"/>
          <w:sz w:val="32"/>
          <w:szCs w:val="32"/>
        </w:rPr>
        <w:t>15项，辐射带动农牧户</w:t>
      </w:r>
      <w:r>
        <w:rPr>
          <w:rFonts w:hint="eastAsia" w:ascii="仿宋_GB2312" w:hAnsi="Times New Roman" w:eastAsia="仿宋_GB2312" w:cs="Times New Roman"/>
          <w:color w:val="auto"/>
          <w:sz w:val="32"/>
          <w:szCs w:val="32"/>
          <w:lang w:val="en-US" w:eastAsia="zh-CN"/>
        </w:rPr>
        <w:t>不少于</w:t>
      </w:r>
      <w:r>
        <w:rPr>
          <w:rFonts w:hint="eastAsia" w:ascii="仿宋_GB2312" w:eastAsia="仿宋_GB2312"/>
          <w:color w:val="auto"/>
          <w:sz w:val="32"/>
          <w:szCs w:val="32"/>
        </w:rPr>
        <w:t>5户，生产瓜果蔬菜</w:t>
      </w:r>
      <w:r>
        <w:rPr>
          <w:rFonts w:hint="eastAsia" w:ascii="仿宋_GB2312" w:hAnsi="Times New Roman" w:eastAsia="仿宋_GB2312" w:cs="Times New Roman"/>
          <w:color w:val="auto"/>
          <w:sz w:val="32"/>
          <w:szCs w:val="32"/>
          <w:lang w:val="en-US" w:eastAsia="zh-CN"/>
        </w:rPr>
        <w:t>不少于</w:t>
      </w:r>
      <w:r>
        <w:rPr>
          <w:rFonts w:hint="eastAsia" w:ascii="仿宋_GB2312" w:eastAsia="仿宋_GB2312"/>
          <w:color w:val="auto"/>
          <w:sz w:val="32"/>
          <w:szCs w:val="32"/>
        </w:rPr>
        <w:t>1000万公斤，每亩增收</w:t>
      </w:r>
      <w:r>
        <w:rPr>
          <w:rFonts w:hint="eastAsia" w:ascii="仿宋_GB2312" w:hAnsi="Times New Roman" w:eastAsia="仿宋_GB2312" w:cs="Times New Roman"/>
          <w:color w:val="auto"/>
          <w:sz w:val="32"/>
          <w:szCs w:val="32"/>
          <w:lang w:val="en-US" w:eastAsia="zh-CN"/>
        </w:rPr>
        <w:t>不少于</w:t>
      </w:r>
      <w:r>
        <w:rPr>
          <w:rFonts w:hint="eastAsia" w:ascii="仿宋_GB2312" w:eastAsia="仿宋_GB2312"/>
          <w:color w:val="auto"/>
          <w:sz w:val="32"/>
          <w:szCs w:val="32"/>
        </w:rPr>
        <w:t>1000元以上。现场指导</w:t>
      </w:r>
      <w:r>
        <w:rPr>
          <w:rFonts w:hint="eastAsia" w:ascii="仿宋_GB2312" w:hAnsi="Times New Roman" w:eastAsia="仿宋_GB2312" w:cs="Times New Roman"/>
          <w:color w:val="auto"/>
          <w:sz w:val="32"/>
          <w:szCs w:val="32"/>
          <w:lang w:val="en-US" w:eastAsia="zh-CN"/>
        </w:rPr>
        <w:t>不少于</w:t>
      </w:r>
      <w:r>
        <w:rPr>
          <w:rFonts w:hint="eastAsia" w:ascii="仿宋_GB2312" w:eastAsia="仿宋_GB2312"/>
          <w:color w:val="auto"/>
          <w:sz w:val="32"/>
          <w:szCs w:val="32"/>
        </w:rPr>
        <w:t>20次，培育乡土人才</w:t>
      </w:r>
      <w:r>
        <w:rPr>
          <w:rFonts w:hint="eastAsia" w:ascii="仿宋_GB2312" w:hAnsi="Times New Roman" w:eastAsia="仿宋_GB2312" w:cs="Times New Roman"/>
          <w:color w:val="auto"/>
          <w:sz w:val="32"/>
          <w:szCs w:val="32"/>
          <w:lang w:val="en-US" w:eastAsia="zh-CN"/>
        </w:rPr>
        <w:t>不少于</w:t>
      </w:r>
      <w:r>
        <w:rPr>
          <w:rFonts w:hint="eastAsia" w:ascii="仿宋_GB2312" w:eastAsia="仿宋_GB2312"/>
          <w:color w:val="auto"/>
          <w:sz w:val="32"/>
          <w:szCs w:val="32"/>
        </w:rPr>
        <w:t>10名。印发宣传手册</w:t>
      </w:r>
      <w:r>
        <w:rPr>
          <w:rFonts w:hint="eastAsia" w:ascii="仿宋_GB2312" w:hAnsi="Times New Roman" w:eastAsia="仿宋_GB2312" w:cs="Times New Roman"/>
          <w:color w:val="auto"/>
          <w:sz w:val="32"/>
          <w:szCs w:val="32"/>
          <w:lang w:val="en-US" w:eastAsia="zh-CN"/>
        </w:rPr>
        <w:t>不少于</w:t>
      </w:r>
      <w:r>
        <w:rPr>
          <w:rFonts w:hint="eastAsia" w:ascii="仿宋_GB2312" w:eastAsia="仿宋_GB2312"/>
          <w:color w:val="auto"/>
          <w:sz w:val="32"/>
          <w:szCs w:val="32"/>
        </w:rPr>
        <w:t>1000册。</w:t>
      </w:r>
    </w:p>
    <w:p>
      <w:pPr>
        <w:pageBreakBefore w:val="0"/>
        <w:kinsoku/>
        <w:wordWrap/>
        <w:overflowPunct/>
        <w:topLinePunct w:val="0"/>
        <w:autoSpaceDE/>
        <w:autoSpaceDN/>
        <w:bidi w:val="0"/>
        <w:spacing w:line="540" w:lineRule="exact"/>
        <w:ind w:left="0" w:leftChars="0" w:firstLine="640"/>
        <w:textAlignment w:val="auto"/>
        <w:rPr>
          <w:rFonts w:hint="eastAsia" w:ascii="仿宋_GB2312" w:hAnsi="宋体" w:eastAsia="仿宋_GB2312" w:cs="宋体"/>
          <w:color w:val="auto"/>
          <w:kern w:val="0"/>
          <w:sz w:val="32"/>
          <w:szCs w:val="32"/>
        </w:rPr>
      </w:pPr>
      <w:r>
        <w:rPr>
          <w:rFonts w:hint="eastAsia" w:ascii="仿宋_GB2312" w:hAnsi="仿宋_GB2312" w:eastAsia="仿宋_GB2312" w:cs="仿宋_GB2312"/>
          <w:b/>
          <w:color w:val="auto"/>
          <w:sz w:val="32"/>
          <w:szCs w:val="32"/>
        </w:rPr>
        <w:t>研究方</w:t>
      </w:r>
      <w:r>
        <w:rPr>
          <w:rFonts w:hint="eastAsia" w:ascii="仿宋_GB2312" w:hAnsi="宋体" w:eastAsia="仿宋_GB2312" w:cs="宋体"/>
          <w:b/>
          <w:color w:val="auto"/>
          <w:kern w:val="0"/>
          <w:sz w:val="32"/>
          <w:szCs w:val="32"/>
        </w:rPr>
        <w:t>向（指南代码2</w:t>
      </w:r>
      <w:r>
        <w:rPr>
          <w:rFonts w:hint="eastAsia" w:ascii="仿宋_GB2312" w:hAnsi="宋体" w:eastAsia="仿宋_GB2312" w:cs="宋体"/>
          <w:b/>
          <w:color w:val="auto"/>
          <w:kern w:val="0"/>
          <w:sz w:val="32"/>
          <w:szCs w:val="32"/>
          <w:lang w:val="en-US" w:eastAsia="zh-CN"/>
        </w:rPr>
        <w:t>0</w:t>
      </w:r>
      <w:r>
        <w:rPr>
          <w:rFonts w:hint="eastAsia" w:ascii="仿宋_GB2312" w:hAnsi="宋体" w:eastAsia="仿宋_GB2312" w:cs="宋体"/>
          <w:b/>
          <w:color w:val="auto"/>
          <w:kern w:val="0"/>
          <w:sz w:val="32"/>
          <w:szCs w:val="32"/>
        </w:rPr>
        <w:t>02）：</w:t>
      </w:r>
      <w:r>
        <w:rPr>
          <w:rFonts w:hint="eastAsia" w:ascii="仿宋_GB2312" w:hAnsi="宋体" w:eastAsia="仿宋_GB2312" w:cs="宋体"/>
          <w:color w:val="auto"/>
          <w:kern w:val="0"/>
          <w:sz w:val="32"/>
          <w:szCs w:val="32"/>
        </w:rPr>
        <w:t>玉米、小杂粮等农作物新品种引进种植推广示范。</w:t>
      </w:r>
    </w:p>
    <w:p>
      <w:pPr>
        <w:pageBreakBefore w:val="0"/>
        <w:kinsoku/>
        <w:wordWrap/>
        <w:overflowPunct/>
        <w:topLinePunct w:val="0"/>
        <w:autoSpaceDE/>
        <w:autoSpaceDN/>
        <w:bidi w:val="0"/>
        <w:spacing w:line="540" w:lineRule="exact"/>
        <w:ind w:left="0" w:leftChars="0" w:firstLine="640"/>
        <w:textAlignment w:val="auto"/>
        <w:rPr>
          <w:rFonts w:hint="eastAsia" w:ascii="仿宋_GB2312" w:eastAsia="仿宋_GB2312"/>
          <w:color w:val="auto"/>
          <w:sz w:val="32"/>
          <w:szCs w:val="32"/>
        </w:rPr>
      </w:pPr>
      <w:r>
        <w:rPr>
          <w:rFonts w:hint="eastAsia" w:ascii="仿宋_GB2312" w:hAnsi="宋体" w:eastAsia="仿宋_GB2312" w:cs="宋体"/>
          <w:b/>
          <w:color w:val="auto"/>
          <w:kern w:val="0"/>
          <w:sz w:val="32"/>
          <w:szCs w:val="32"/>
        </w:rPr>
        <w:t>考核指标：</w:t>
      </w:r>
      <w:r>
        <w:rPr>
          <w:rFonts w:hint="eastAsia" w:ascii="仿宋_GB2312" w:hAnsi="宋体" w:eastAsia="仿宋_GB2312" w:cs="宋体"/>
          <w:color w:val="auto"/>
          <w:kern w:val="0"/>
          <w:sz w:val="32"/>
          <w:szCs w:val="32"/>
        </w:rPr>
        <w:t>项目执行期</w:t>
      </w:r>
      <w:r>
        <w:rPr>
          <w:rFonts w:hint="eastAsia" w:ascii="仿宋_GB2312" w:hAnsi="宋体" w:eastAsia="仿宋_GB2312" w:cs="宋体"/>
          <w:color w:val="auto"/>
          <w:kern w:val="0"/>
          <w:sz w:val="32"/>
          <w:szCs w:val="32"/>
          <w:lang w:eastAsia="zh-CN"/>
        </w:rPr>
        <w:t>不超过</w:t>
      </w:r>
      <w:r>
        <w:rPr>
          <w:rFonts w:hint="eastAsia" w:ascii="仿宋_GB2312" w:hAnsi="宋体" w:eastAsia="仿宋_GB2312" w:cs="宋体"/>
          <w:color w:val="auto"/>
          <w:kern w:val="0"/>
          <w:sz w:val="32"/>
          <w:szCs w:val="32"/>
        </w:rPr>
        <w:t>1年</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引进</w:t>
      </w:r>
      <w:r>
        <w:rPr>
          <w:rFonts w:hint="eastAsia" w:ascii="仿宋_GB2312" w:eastAsia="仿宋_GB2312"/>
          <w:color w:val="auto"/>
          <w:sz w:val="32"/>
          <w:szCs w:val="32"/>
        </w:rPr>
        <w:t>筛选出适宜于产业化种植的优良种质资源作物品种</w:t>
      </w:r>
      <w:r>
        <w:rPr>
          <w:rFonts w:hint="eastAsia" w:ascii="仿宋_GB2312" w:eastAsia="仿宋_GB2312"/>
          <w:color w:val="auto"/>
          <w:sz w:val="32"/>
          <w:szCs w:val="32"/>
          <w:lang w:val="en-US" w:eastAsia="zh-CN"/>
        </w:rPr>
        <w:t>不少于</w:t>
      </w:r>
      <w:r>
        <w:rPr>
          <w:rFonts w:hint="eastAsia" w:ascii="仿宋_GB2312" w:eastAsia="仿宋_GB2312"/>
          <w:color w:val="auto"/>
          <w:sz w:val="32"/>
          <w:szCs w:val="32"/>
        </w:rPr>
        <w:t>3个，确定适宜的品种及种植技术方案。带动农牧民、企业开展示范推广</w:t>
      </w:r>
      <w:r>
        <w:rPr>
          <w:rFonts w:hint="eastAsia" w:ascii="仿宋_GB2312" w:eastAsia="仿宋_GB2312"/>
          <w:color w:val="auto"/>
          <w:sz w:val="32"/>
          <w:szCs w:val="32"/>
          <w:lang w:eastAsia="zh-CN"/>
        </w:rPr>
        <w:t>不少于</w:t>
      </w:r>
      <w:r>
        <w:rPr>
          <w:rFonts w:hint="eastAsia" w:ascii="仿宋_GB2312" w:eastAsia="仿宋_GB2312"/>
          <w:color w:val="auto"/>
          <w:sz w:val="32"/>
          <w:szCs w:val="32"/>
        </w:rPr>
        <w:t>500亩，</w:t>
      </w:r>
      <w:r>
        <w:rPr>
          <w:rFonts w:hint="eastAsia" w:ascii="仿宋_GB2312" w:hAnsi="宋体" w:eastAsia="仿宋_GB2312" w:cs="宋体"/>
          <w:color w:val="auto"/>
          <w:kern w:val="0"/>
          <w:sz w:val="32"/>
          <w:szCs w:val="32"/>
        </w:rPr>
        <w:t>带动</w:t>
      </w:r>
      <w:r>
        <w:rPr>
          <w:rFonts w:hint="eastAsia" w:ascii="仿宋_GB2312" w:eastAsia="仿宋_GB2312"/>
          <w:color w:val="auto"/>
          <w:sz w:val="32"/>
          <w:szCs w:val="32"/>
        </w:rPr>
        <w:t>农牧民</w:t>
      </w:r>
      <w:r>
        <w:rPr>
          <w:rFonts w:hint="eastAsia" w:ascii="仿宋_GB2312" w:eastAsia="仿宋_GB2312"/>
          <w:color w:val="auto"/>
          <w:sz w:val="32"/>
          <w:szCs w:val="32"/>
          <w:lang w:val="en-US" w:eastAsia="zh-CN"/>
        </w:rPr>
        <w:t>不少于</w:t>
      </w:r>
      <w:r>
        <w:rPr>
          <w:rFonts w:hint="eastAsia" w:ascii="仿宋_GB2312" w:eastAsia="仿宋_GB2312"/>
          <w:color w:val="auto"/>
          <w:sz w:val="32"/>
          <w:szCs w:val="32"/>
        </w:rPr>
        <w:t>20户，每亩增收</w:t>
      </w:r>
      <w:r>
        <w:rPr>
          <w:rFonts w:hint="eastAsia" w:ascii="仿宋_GB2312" w:eastAsia="仿宋_GB2312"/>
          <w:color w:val="auto"/>
          <w:sz w:val="32"/>
          <w:szCs w:val="32"/>
          <w:lang w:val="en-US" w:eastAsia="zh-CN"/>
        </w:rPr>
        <w:t>不少于</w:t>
      </w:r>
      <w:r>
        <w:rPr>
          <w:rFonts w:hint="eastAsia" w:ascii="仿宋_GB2312" w:eastAsia="仿宋_GB2312"/>
          <w:color w:val="auto"/>
          <w:sz w:val="32"/>
          <w:szCs w:val="32"/>
        </w:rPr>
        <w:t>100元；</w:t>
      </w:r>
      <w:r>
        <w:rPr>
          <w:rFonts w:hint="eastAsia" w:ascii="仿宋_GB2312" w:hAnsi="宋体" w:eastAsia="仿宋_GB2312" w:cs="宋体"/>
          <w:bCs w:val="0"/>
          <w:snapToGrid/>
          <w:color w:val="auto"/>
          <w:sz w:val="32"/>
          <w:szCs w:val="32"/>
        </w:rPr>
        <w:t>培训农牧民</w:t>
      </w:r>
      <w:r>
        <w:rPr>
          <w:rFonts w:hint="eastAsia" w:ascii="仿宋_GB2312" w:eastAsia="仿宋_GB2312"/>
          <w:color w:val="auto"/>
          <w:sz w:val="32"/>
          <w:szCs w:val="32"/>
          <w:lang w:val="en-US" w:eastAsia="zh-CN"/>
        </w:rPr>
        <w:t>不少于</w:t>
      </w:r>
      <w:r>
        <w:rPr>
          <w:rFonts w:hint="eastAsia" w:ascii="仿宋_GB2312" w:eastAsia="仿宋_GB2312"/>
          <w:color w:val="auto"/>
          <w:sz w:val="32"/>
          <w:szCs w:val="32"/>
        </w:rPr>
        <w:t>200人</w:t>
      </w:r>
      <w:r>
        <w:rPr>
          <w:rFonts w:hint="eastAsia" w:ascii="仿宋_GB2312" w:eastAsia="仿宋_GB2312"/>
          <w:color w:val="auto"/>
          <w:sz w:val="32"/>
          <w:szCs w:val="32"/>
          <w:lang w:val="en-US" w:eastAsia="zh-CN"/>
        </w:rPr>
        <w:t>次</w:t>
      </w:r>
      <w:r>
        <w:rPr>
          <w:rFonts w:hint="eastAsia" w:ascii="仿宋_GB2312" w:eastAsia="仿宋_GB2312"/>
          <w:color w:val="auto"/>
          <w:sz w:val="32"/>
          <w:szCs w:val="32"/>
        </w:rPr>
        <w:t>。</w:t>
      </w:r>
    </w:p>
    <w:p>
      <w:pPr>
        <w:pStyle w:val="4"/>
        <w:pageBreakBefore w:val="0"/>
        <w:kinsoku/>
        <w:wordWrap/>
        <w:overflowPunct/>
        <w:topLinePunct w:val="0"/>
        <w:autoSpaceDE/>
        <w:autoSpaceDN/>
        <w:bidi w:val="0"/>
        <w:spacing w:line="540" w:lineRule="exact"/>
        <w:ind w:left="0" w:leftChars="0" w:firstLine="643" w:firstLineChars="200"/>
        <w:textAlignment w:val="auto"/>
        <w:rPr>
          <w:rFonts w:hint="eastAsia" w:ascii="仿宋" w:hAnsi="仿宋" w:eastAsia="仿宋" w:cs="仿宋"/>
          <w:color w:val="auto"/>
          <w:sz w:val="32"/>
          <w:szCs w:val="32"/>
        </w:rPr>
      </w:pPr>
      <w:r>
        <w:rPr>
          <w:rFonts w:hint="eastAsia" w:ascii="仿宋_GB2312" w:hAnsi="仿宋_GB2312" w:eastAsia="仿宋_GB2312" w:cs="仿宋_GB2312"/>
          <w:b/>
          <w:color w:val="auto"/>
          <w:sz w:val="32"/>
          <w:szCs w:val="32"/>
        </w:rPr>
        <w:t>研究方向</w:t>
      </w:r>
      <w:r>
        <w:rPr>
          <w:rFonts w:hint="eastAsia" w:ascii="仿宋_GB2312" w:hAnsi="宋体" w:eastAsia="仿宋_GB2312" w:cs="宋体"/>
          <w:b/>
          <w:color w:val="auto"/>
          <w:kern w:val="0"/>
          <w:sz w:val="32"/>
          <w:szCs w:val="32"/>
          <w:lang w:val="en-US" w:eastAsia="zh-CN" w:bidi="ar-SA"/>
        </w:rPr>
        <w:t>（指南代码2003）：</w:t>
      </w:r>
      <w:r>
        <w:rPr>
          <w:rFonts w:hint="eastAsia" w:ascii="仿宋_GB2312" w:hAnsi="宋体" w:eastAsia="仿宋_GB2312" w:cs="宋体"/>
          <w:color w:val="auto"/>
          <w:kern w:val="0"/>
          <w:sz w:val="32"/>
          <w:szCs w:val="32"/>
        </w:rPr>
        <w:t>果树、蔬菜、食用菌等经济作物</w:t>
      </w:r>
      <w:r>
        <w:rPr>
          <w:rFonts w:hint="eastAsia" w:ascii="仿宋" w:hAnsi="仿宋" w:eastAsia="仿宋" w:cs="仿宋"/>
          <w:color w:val="auto"/>
          <w:sz w:val="32"/>
          <w:szCs w:val="32"/>
        </w:rPr>
        <w:t>新品种引进、栽培技术推广。</w:t>
      </w:r>
    </w:p>
    <w:p>
      <w:pPr>
        <w:pStyle w:val="4"/>
        <w:pageBreakBefore w:val="0"/>
        <w:kinsoku/>
        <w:wordWrap/>
        <w:overflowPunct/>
        <w:topLinePunct w:val="0"/>
        <w:autoSpaceDE/>
        <w:autoSpaceDN/>
        <w:bidi w:val="0"/>
        <w:spacing w:line="540" w:lineRule="exact"/>
        <w:ind w:left="0" w:leftChars="0" w:firstLine="643" w:firstLineChars="200"/>
        <w:textAlignment w:val="auto"/>
        <w:rPr>
          <w:rFonts w:hint="eastAsia" w:ascii="仿宋" w:hAnsi="仿宋" w:eastAsia="仿宋" w:cs="仿宋"/>
          <w:color w:val="auto"/>
          <w:sz w:val="32"/>
          <w:szCs w:val="32"/>
        </w:rPr>
      </w:pPr>
      <w:r>
        <w:rPr>
          <w:rFonts w:hint="eastAsia" w:ascii="仿宋_GB2312" w:hAnsi="宋体" w:eastAsia="仿宋_GB2312" w:cs="宋体"/>
          <w:b/>
          <w:color w:val="auto"/>
          <w:kern w:val="0"/>
          <w:sz w:val="32"/>
          <w:szCs w:val="32"/>
        </w:rPr>
        <w:t>考核指标：</w:t>
      </w:r>
      <w:r>
        <w:rPr>
          <w:rFonts w:hint="eastAsia" w:ascii="仿宋_GB2312" w:hAnsi="宋体" w:eastAsia="仿宋_GB2312" w:cs="宋体"/>
          <w:color w:val="auto"/>
          <w:kern w:val="0"/>
          <w:sz w:val="32"/>
          <w:szCs w:val="32"/>
        </w:rPr>
        <w:t>项目执行期</w:t>
      </w:r>
      <w:r>
        <w:rPr>
          <w:rFonts w:hint="eastAsia" w:ascii="仿宋_GB2312" w:hAnsi="宋体" w:eastAsia="仿宋_GB2312" w:cs="宋体"/>
          <w:color w:val="auto"/>
          <w:kern w:val="0"/>
          <w:sz w:val="32"/>
          <w:szCs w:val="32"/>
          <w:lang w:eastAsia="zh-CN"/>
        </w:rPr>
        <w:t>不超过</w:t>
      </w:r>
      <w:r>
        <w:rPr>
          <w:rFonts w:hint="eastAsia" w:ascii="仿宋_GB2312" w:hAnsi="宋体" w:eastAsia="仿宋_GB2312" w:cs="宋体"/>
          <w:color w:val="auto"/>
          <w:kern w:val="0"/>
          <w:sz w:val="32"/>
          <w:szCs w:val="32"/>
        </w:rPr>
        <w:t>1年</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引进区域优势农产品品种</w:t>
      </w:r>
      <w:r>
        <w:rPr>
          <w:rFonts w:hint="eastAsia" w:ascii="仿宋_GB2312" w:eastAsia="仿宋_GB2312"/>
          <w:color w:val="auto"/>
          <w:sz w:val="32"/>
          <w:szCs w:val="32"/>
          <w:lang w:val="en-US" w:eastAsia="zh-CN"/>
        </w:rPr>
        <w:t>不少于</w:t>
      </w:r>
      <w:r>
        <w:rPr>
          <w:rFonts w:hint="eastAsia" w:ascii="仿宋_GB2312" w:hAnsi="宋体" w:eastAsia="仿宋_GB2312" w:cs="宋体"/>
          <w:color w:val="auto"/>
          <w:kern w:val="0"/>
          <w:sz w:val="32"/>
          <w:szCs w:val="32"/>
        </w:rPr>
        <w:t>3个，形成育苗、栽培等综合性实用技术</w:t>
      </w:r>
      <w:r>
        <w:rPr>
          <w:rFonts w:hint="eastAsia" w:ascii="仿宋_GB2312" w:eastAsia="仿宋_GB2312"/>
          <w:color w:val="auto"/>
          <w:sz w:val="32"/>
          <w:szCs w:val="32"/>
          <w:lang w:val="en-US" w:eastAsia="zh-CN"/>
        </w:rPr>
        <w:t>不少于</w:t>
      </w:r>
      <w:r>
        <w:rPr>
          <w:rFonts w:hint="eastAsia" w:ascii="仿宋_GB2312" w:hAnsi="宋体" w:eastAsia="仿宋_GB2312" w:cs="宋体"/>
          <w:color w:val="auto"/>
          <w:kern w:val="0"/>
          <w:sz w:val="32"/>
          <w:szCs w:val="32"/>
        </w:rPr>
        <w:t>3套，示范推广</w:t>
      </w:r>
      <w:r>
        <w:rPr>
          <w:rFonts w:hint="eastAsia" w:ascii="仿宋_GB2312" w:hAnsi="宋体" w:eastAsia="仿宋_GB2312" w:cs="宋体"/>
          <w:color w:val="auto"/>
          <w:kern w:val="0"/>
          <w:sz w:val="32"/>
          <w:szCs w:val="32"/>
          <w:lang w:eastAsia="zh-CN"/>
        </w:rPr>
        <w:t>不少于</w:t>
      </w:r>
      <w:r>
        <w:rPr>
          <w:rFonts w:hint="eastAsia" w:ascii="仿宋_GB2312" w:hAnsi="宋体" w:eastAsia="仿宋_GB2312" w:cs="宋体"/>
          <w:color w:val="auto"/>
          <w:kern w:val="0"/>
          <w:sz w:val="32"/>
          <w:szCs w:val="32"/>
        </w:rPr>
        <w:t>100亩，每亩增收</w:t>
      </w:r>
      <w:r>
        <w:rPr>
          <w:rFonts w:hint="eastAsia" w:ascii="仿宋_GB2312" w:eastAsia="仿宋_GB2312"/>
          <w:color w:val="auto"/>
          <w:sz w:val="32"/>
          <w:szCs w:val="32"/>
          <w:lang w:val="en-US" w:eastAsia="zh-CN"/>
        </w:rPr>
        <w:t>不少于</w:t>
      </w:r>
      <w:r>
        <w:rPr>
          <w:rFonts w:hint="eastAsia" w:ascii="仿宋_GB2312" w:hAnsi="宋体" w:eastAsia="仿宋_GB2312" w:cs="宋体"/>
          <w:color w:val="auto"/>
          <w:kern w:val="0"/>
          <w:sz w:val="32"/>
          <w:szCs w:val="32"/>
        </w:rPr>
        <w:t>100元。</w:t>
      </w:r>
    </w:p>
    <w:p>
      <w:pPr>
        <w:pageBreakBefore w:val="0"/>
        <w:kinsoku/>
        <w:wordWrap/>
        <w:overflowPunct/>
        <w:topLinePunct w:val="0"/>
        <w:autoSpaceDE/>
        <w:autoSpaceDN/>
        <w:bidi w:val="0"/>
        <w:spacing w:line="540" w:lineRule="exact"/>
        <w:ind w:left="0" w:leftChars="0" w:firstLine="640"/>
        <w:textAlignment w:val="auto"/>
        <w:rPr>
          <w:rFonts w:hint="eastAsia" w:ascii="仿宋_GB2312" w:hAnsi="宋体" w:eastAsia="仿宋_GB2312" w:cs="宋体"/>
          <w:color w:val="auto"/>
          <w:kern w:val="0"/>
          <w:sz w:val="32"/>
          <w:szCs w:val="32"/>
        </w:rPr>
      </w:pPr>
      <w:r>
        <w:rPr>
          <w:rFonts w:hint="eastAsia" w:ascii="仿宋_GB2312" w:hAnsi="仿宋_GB2312" w:eastAsia="仿宋_GB2312" w:cs="仿宋_GB2312"/>
          <w:b/>
          <w:color w:val="auto"/>
          <w:sz w:val="32"/>
          <w:szCs w:val="32"/>
        </w:rPr>
        <w:t>研究</w:t>
      </w:r>
      <w:r>
        <w:rPr>
          <w:rFonts w:hint="eastAsia" w:ascii="仿宋_GB2312" w:hAnsi="宋体" w:eastAsia="仿宋_GB2312" w:cs="宋体"/>
          <w:b/>
          <w:color w:val="auto"/>
          <w:kern w:val="0"/>
          <w:sz w:val="32"/>
          <w:szCs w:val="32"/>
        </w:rPr>
        <w:t>方向（指南代码2</w:t>
      </w:r>
      <w:r>
        <w:rPr>
          <w:rFonts w:hint="eastAsia" w:ascii="仿宋_GB2312" w:hAnsi="宋体" w:eastAsia="仿宋_GB2312" w:cs="宋体"/>
          <w:b/>
          <w:color w:val="auto"/>
          <w:kern w:val="0"/>
          <w:sz w:val="32"/>
          <w:szCs w:val="32"/>
          <w:lang w:val="en-US" w:eastAsia="zh-CN"/>
        </w:rPr>
        <w:t>0</w:t>
      </w:r>
      <w:r>
        <w:rPr>
          <w:rFonts w:hint="eastAsia" w:ascii="仿宋_GB2312" w:hAnsi="宋体" w:eastAsia="仿宋_GB2312" w:cs="宋体"/>
          <w:b/>
          <w:color w:val="auto"/>
          <w:kern w:val="0"/>
          <w:sz w:val="32"/>
          <w:szCs w:val="32"/>
        </w:rPr>
        <w:t>04）：</w:t>
      </w:r>
      <w:r>
        <w:rPr>
          <w:rFonts w:hint="eastAsia" w:ascii="仿宋_GB2312" w:hAnsi="宋体" w:eastAsia="仿宋_GB2312" w:cs="宋体"/>
          <w:color w:val="auto"/>
          <w:kern w:val="0"/>
          <w:sz w:val="32"/>
          <w:szCs w:val="32"/>
        </w:rPr>
        <w:t>绿色病虫草害防控技术应用推广。</w:t>
      </w:r>
    </w:p>
    <w:p>
      <w:pPr>
        <w:pageBreakBefore w:val="0"/>
        <w:kinsoku/>
        <w:wordWrap/>
        <w:overflowPunct/>
        <w:topLinePunct w:val="0"/>
        <w:autoSpaceDE/>
        <w:autoSpaceDN/>
        <w:bidi w:val="0"/>
        <w:spacing w:line="540" w:lineRule="exact"/>
        <w:ind w:left="0" w:leftChars="0" w:firstLine="640"/>
        <w:textAlignment w:val="auto"/>
        <w:rPr>
          <w:rFonts w:hint="eastAsia" w:ascii="仿宋_GB2312" w:hAnsi="宋体" w:eastAsia="仿宋_GB2312" w:cs="宋体"/>
          <w:color w:val="auto"/>
          <w:kern w:val="0"/>
          <w:sz w:val="32"/>
          <w:szCs w:val="32"/>
        </w:rPr>
      </w:pPr>
      <w:r>
        <w:rPr>
          <w:rFonts w:hint="eastAsia" w:ascii="仿宋_GB2312" w:hAnsi="宋体" w:eastAsia="仿宋_GB2312" w:cs="宋体"/>
          <w:b/>
          <w:color w:val="auto"/>
          <w:kern w:val="0"/>
          <w:sz w:val="32"/>
          <w:szCs w:val="32"/>
        </w:rPr>
        <w:t>考核指标：</w:t>
      </w:r>
      <w:r>
        <w:rPr>
          <w:rFonts w:hint="eastAsia" w:ascii="仿宋_GB2312" w:hAnsi="宋体" w:eastAsia="仿宋_GB2312" w:cs="宋体"/>
          <w:color w:val="auto"/>
          <w:kern w:val="0"/>
          <w:sz w:val="32"/>
          <w:szCs w:val="32"/>
        </w:rPr>
        <w:t>项目执行期</w:t>
      </w:r>
      <w:r>
        <w:rPr>
          <w:rFonts w:hint="eastAsia" w:ascii="仿宋_GB2312" w:hAnsi="宋体" w:eastAsia="仿宋_GB2312" w:cs="宋体"/>
          <w:color w:val="auto"/>
          <w:kern w:val="0"/>
          <w:sz w:val="32"/>
          <w:szCs w:val="32"/>
          <w:lang w:eastAsia="zh-CN"/>
        </w:rPr>
        <w:t>不超过</w:t>
      </w:r>
      <w:r>
        <w:rPr>
          <w:rFonts w:hint="eastAsia" w:ascii="仿宋_GB2312" w:hAnsi="宋体" w:eastAsia="仿宋_GB2312" w:cs="宋体"/>
          <w:color w:val="auto"/>
          <w:kern w:val="0"/>
          <w:sz w:val="32"/>
          <w:szCs w:val="32"/>
        </w:rPr>
        <w:t>1年</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开展农作物病虫监测预警，及时在科技惠民小程序发布病虫预警信息。建设绿色防控示范基地</w:t>
      </w:r>
      <w:r>
        <w:rPr>
          <w:rFonts w:hint="eastAsia" w:ascii="仿宋_GB2312" w:eastAsia="仿宋_GB2312"/>
          <w:color w:val="auto"/>
          <w:sz w:val="32"/>
          <w:szCs w:val="32"/>
          <w:lang w:val="en-US" w:eastAsia="zh-CN"/>
        </w:rPr>
        <w:t>不少于</w:t>
      </w:r>
      <w:r>
        <w:rPr>
          <w:rFonts w:hint="eastAsia" w:ascii="仿宋_GB2312" w:hAnsi="宋体" w:eastAsia="仿宋_GB2312" w:cs="宋体"/>
          <w:color w:val="auto"/>
          <w:kern w:val="0"/>
          <w:sz w:val="32"/>
          <w:szCs w:val="32"/>
        </w:rPr>
        <w:t>5个，绿色防控服务面积</w:t>
      </w:r>
      <w:r>
        <w:rPr>
          <w:rFonts w:hint="eastAsia" w:ascii="仿宋_GB2312" w:eastAsia="仿宋_GB2312"/>
          <w:color w:val="auto"/>
          <w:sz w:val="32"/>
          <w:szCs w:val="32"/>
          <w:lang w:val="en-US" w:eastAsia="zh-CN"/>
        </w:rPr>
        <w:t>不少于</w:t>
      </w:r>
      <w:r>
        <w:rPr>
          <w:rFonts w:hint="eastAsia" w:ascii="仿宋_GB2312" w:hAnsi="宋体" w:eastAsia="仿宋_GB2312" w:cs="宋体"/>
          <w:color w:val="auto"/>
          <w:kern w:val="0"/>
          <w:sz w:val="32"/>
          <w:szCs w:val="32"/>
        </w:rPr>
        <w:t>100万亩，推广新技术</w:t>
      </w:r>
      <w:r>
        <w:rPr>
          <w:rFonts w:hint="eastAsia" w:ascii="仿宋_GB2312" w:eastAsia="仿宋_GB2312"/>
          <w:color w:val="auto"/>
          <w:sz w:val="32"/>
          <w:szCs w:val="32"/>
          <w:lang w:val="en-US" w:eastAsia="zh-CN"/>
        </w:rPr>
        <w:t>不少于</w:t>
      </w:r>
      <w:r>
        <w:rPr>
          <w:rFonts w:hint="eastAsia" w:ascii="仿宋_GB2312" w:hAnsi="宋体" w:eastAsia="仿宋_GB2312" w:cs="宋体"/>
          <w:color w:val="auto"/>
          <w:kern w:val="0"/>
          <w:sz w:val="32"/>
          <w:szCs w:val="32"/>
        </w:rPr>
        <w:t>20项。开展集中培训10次</w:t>
      </w:r>
      <w:r>
        <w:rPr>
          <w:rFonts w:hint="eastAsia" w:ascii="仿宋_GB2312" w:eastAsia="仿宋_GB2312"/>
          <w:color w:val="auto"/>
          <w:sz w:val="32"/>
          <w:szCs w:val="32"/>
          <w:lang w:val="en-US" w:eastAsia="zh-CN"/>
        </w:rPr>
        <w:t>不少于</w:t>
      </w:r>
      <w:r>
        <w:rPr>
          <w:rFonts w:hint="eastAsia" w:ascii="仿宋_GB2312" w:hAnsi="宋体" w:eastAsia="仿宋_GB2312" w:cs="宋体"/>
          <w:color w:val="auto"/>
          <w:kern w:val="0"/>
          <w:sz w:val="32"/>
          <w:szCs w:val="32"/>
        </w:rPr>
        <w:t>，培训人数500人</w:t>
      </w:r>
      <w:r>
        <w:rPr>
          <w:rFonts w:hint="eastAsia" w:ascii="仿宋_GB2312" w:eastAsia="仿宋_GB2312"/>
          <w:color w:val="auto"/>
          <w:sz w:val="32"/>
          <w:szCs w:val="32"/>
          <w:lang w:val="en-US" w:eastAsia="zh-CN"/>
        </w:rPr>
        <w:t>不少于</w:t>
      </w:r>
      <w:r>
        <w:rPr>
          <w:rFonts w:hint="eastAsia" w:ascii="仿宋_GB2312" w:hAnsi="宋体" w:eastAsia="仿宋_GB2312" w:cs="宋体"/>
          <w:color w:val="auto"/>
          <w:kern w:val="0"/>
          <w:sz w:val="32"/>
          <w:szCs w:val="32"/>
        </w:rPr>
        <w:t>。印发宣传资料2000份</w:t>
      </w:r>
      <w:r>
        <w:rPr>
          <w:rFonts w:hint="eastAsia" w:ascii="仿宋_GB2312" w:eastAsia="仿宋_GB2312"/>
          <w:color w:val="auto"/>
          <w:sz w:val="32"/>
          <w:szCs w:val="32"/>
          <w:lang w:val="en-US" w:eastAsia="zh-CN"/>
        </w:rPr>
        <w:t>不少于</w:t>
      </w:r>
      <w:r>
        <w:rPr>
          <w:rFonts w:hint="eastAsia" w:ascii="仿宋_GB2312" w:hAnsi="宋体" w:eastAsia="仿宋_GB2312" w:cs="宋体"/>
          <w:color w:val="auto"/>
          <w:kern w:val="0"/>
          <w:sz w:val="32"/>
          <w:szCs w:val="32"/>
        </w:rPr>
        <w:t>。</w:t>
      </w:r>
    </w:p>
    <w:p>
      <w:pPr>
        <w:pageBreakBefore w:val="0"/>
        <w:widowControl/>
        <w:kinsoku/>
        <w:wordWrap/>
        <w:overflowPunct/>
        <w:topLinePunct w:val="0"/>
        <w:autoSpaceDE/>
        <w:autoSpaceDN/>
        <w:bidi w:val="0"/>
        <w:spacing w:line="540" w:lineRule="exact"/>
        <w:ind w:left="0" w:leftChars="0" w:firstLine="640" w:firstLineChars="200"/>
        <w:textAlignment w:val="auto"/>
        <w:rPr>
          <w:rFonts w:hint="eastAsia" w:ascii="楷体" w:hAnsi="楷体" w:eastAsia="楷体" w:cs="楷体"/>
          <w:color w:val="auto"/>
          <w:kern w:val="0"/>
          <w:sz w:val="32"/>
          <w:szCs w:val="32"/>
          <w:shd w:val="clear" w:color="auto" w:fill="FFFFFF"/>
        </w:rPr>
      </w:pPr>
      <w:r>
        <w:rPr>
          <w:rFonts w:hint="eastAsia" w:ascii="楷体" w:hAnsi="楷体" w:eastAsia="楷体" w:cs="楷体"/>
          <w:color w:val="auto"/>
          <w:kern w:val="0"/>
          <w:sz w:val="32"/>
          <w:szCs w:val="32"/>
          <w:shd w:val="clear" w:color="auto" w:fill="FFFFFF"/>
        </w:rPr>
        <w:t>（二）畜牧业领域</w:t>
      </w:r>
    </w:p>
    <w:p>
      <w:pPr>
        <w:pStyle w:val="2"/>
        <w:pageBreakBefore w:val="0"/>
        <w:kinsoku/>
        <w:wordWrap/>
        <w:overflowPunct/>
        <w:topLinePunct w:val="0"/>
        <w:autoSpaceDE/>
        <w:autoSpaceDN/>
        <w:bidi w:val="0"/>
        <w:spacing w:line="540" w:lineRule="exact"/>
        <w:ind w:left="0" w:leftChars="0"/>
        <w:textAlignment w:val="auto"/>
        <w:rPr>
          <w:rFonts w:hint="eastAsia" w:ascii="仿宋_GB2312" w:hAnsi="Times New Roman" w:eastAsia="仿宋_GB2312"/>
          <w:bCs w:val="0"/>
          <w:snapToGrid/>
          <w:color w:val="auto"/>
          <w:kern w:val="2"/>
          <w:sz w:val="32"/>
          <w:szCs w:val="32"/>
        </w:rPr>
      </w:pPr>
      <w:r>
        <w:rPr>
          <w:rFonts w:hint="eastAsia" w:ascii="仿宋_GB2312" w:hAnsi="仿宋_GB2312" w:eastAsia="仿宋_GB2312" w:cs="仿宋_GB2312"/>
          <w:b/>
          <w:bCs w:val="0"/>
          <w:color w:val="auto"/>
          <w:sz w:val="32"/>
          <w:szCs w:val="32"/>
        </w:rPr>
        <w:t>研究方</w:t>
      </w:r>
      <w:r>
        <w:rPr>
          <w:rFonts w:hint="eastAsia" w:ascii="仿宋_GB2312" w:hAnsi="宋体" w:eastAsia="仿宋_GB2312" w:cs="宋体"/>
          <w:b/>
          <w:bCs w:val="0"/>
          <w:snapToGrid/>
          <w:color w:val="auto"/>
          <w:kern w:val="0"/>
          <w:sz w:val="32"/>
          <w:szCs w:val="32"/>
          <w:lang w:val="en-US" w:eastAsia="zh-CN" w:bidi="ar-SA"/>
        </w:rPr>
        <w:t>向（指南代码2101）：</w:t>
      </w:r>
      <w:r>
        <w:rPr>
          <w:rFonts w:hint="eastAsia" w:ascii="仿宋_GB2312" w:hAnsi="Times New Roman" w:eastAsia="仿宋_GB2312"/>
          <w:bCs w:val="0"/>
          <w:snapToGrid/>
          <w:color w:val="auto"/>
          <w:kern w:val="2"/>
          <w:sz w:val="32"/>
          <w:szCs w:val="32"/>
        </w:rPr>
        <w:t>优质饲草引种与丰产栽培技术示范推广。</w:t>
      </w:r>
    </w:p>
    <w:p>
      <w:pPr>
        <w:pageBreakBefore w:val="0"/>
        <w:kinsoku/>
        <w:wordWrap/>
        <w:overflowPunct/>
        <w:topLinePunct w:val="0"/>
        <w:autoSpaceDE/>
        <w:autoSpaceDN/>
        <w:bidi w:val="0"/>
        <w:spacing w:line="540" w:lineRule="exact"/>
        <w:ind w:left="0" w:leftChars="0" w:firstLine="643" w:firstLineChars="200"/>
        <w:textAlignment w:val="auto"/>
        <w:rPr>
          <w:rFonts w:hint="eastAsia" w:ascii="仿宋_GB2312" w:eastAsia="仿宋_GB2312"/>
          <w:color w:val="auto"/>
          <w:sz w:val="32"/>
          <w:szCs w:val="32"/>
        </w:rPr>
      </w:pPr>
      <w:r>
        <w:rPr>
          <w:rFonts w:hint="eastAsia" w:ascii="仿宋_GB2312" w:hAnsi="宋体" w:eastAsia="仿宋_GB2312" w:cs="宋体"/>
          <w:b/>
          <w:color w:val="auto"/>
          <w:kern w:val="0"/>
          <w:sz w:val="32"/>
          <w:szCs w:val="32"/>
        </w:rPr>
        <w:t>考核指标：</w:t>
      </w:r>
      <w:r>
        <w:rPr>
          <w:rFonts w:hint="eastAsia" w:ascii="仿宋_GB2312" w:hAnsi="宋体" w:eastAsia="仿宋_GB2312" w:cs="宋体"/>
          <w:color w:val="auto"/>
          <w:kern w:val="0"/>
          <w:sz w:val="32"/>
          <w:szCs w:val="32"/>
        </w:rPr>
        <w:t>项目执行期</w:t>
      </w:r>
      <w:r>
        <w:rPr>
          <w:rFonts w:hint="eastAsia" w:ascii="仿宋_GB2312" w:hAnsi="宋体" w:eastAsia="仿宋_GB2312" w:cs="宋体"/>
          <w:color w:val="auto"/>
          <w:kern w:val="0"/>
          <w:sz w:val="32"/>
          <w:szCs w:val="32"/>
          <w:lang w:eastAsia="zh-CN"/>
        </w:rPr>
        <w:t>不超过</w:t>
      </w:r>
      <w:r>
        <w:rPr>
          <w:rFonts w:hint="eastAsia" w:ascii="仿宋_GB2312" w:hAnsi="宋体" w:eastAsia="仿宋_GB2312" w:cs="宋体"/>
          <w:color w:val="auto"/>
          <w:kern w:val="0"/>
          <w:sz w:val="32"/>
          <w:szCs w:val="32"/>
        </w:rPr>
        <w:t>1年</w:t>
      </w:r>
      <w:r>
        <w:rPr>
          <w:rFonts w:hint="eastAsia" w:ascii="仿宋_GB2312" w:hAnsi="宋体" w:eastAsia="仿宋_GB2312" w:cs="宋体"/>
          <w:color w:val="auto"/>
          <w:kern w:val="0"/>
          <w:sz w:val="32"/>
          <w:szCs w:val="32"/>
          <w:lang w:eastAsia="zh-CN"/>
        </w:rPr>
        <w:t>。</w:t>
      </w:r>
      <w:r>
        <w:rPr>
          <w:rFonts w:hint="eastAsia" w:ascii="仿宋_GB2312" w:eastAsia="仿宋_GB2312"/>
          <w:color w:val="auto"/>
          <w:sz w:val="32"/>
          <w:szCs w:val="32"/>
        </w:rPr>
        <w:t>引种饲用燕麦、黑麦草、箭筈豌豆、天牧良草等优质饲草，开展适宜单播、混播栽培技术模式示范与推广。示范面积</w:t>
      </w:r>
      <w:r>
        <w:rPr>
          <w:rFonts w:hint="eastAsia" w:ascii="仿宋_GB2312" w:eastAsia="仿宋_GB2312"/>
          <w:color w:val="auto"/>
          <w:sz w:val="32"/>
          <w:szCs w:val="32"/>
          <w:lang w:val="en-US" w:eastAsia="zh-CN"/>
        </w:rPr>
        <w:t>不少于</w:t>
      </w:r>
      <w:r>
        <w:rPr>
          <w:rFonts w:hint="eastAsia" w:ascii="仿宋_GB2312" w:eastAsia="仿宋_GB2312"/>
          <w:color w:val="auto"/>
          <w:sz w:val="32"/>
          <w:szCs w:val="32"/>
        </w:rPr>
        <w:t>500-1000亩，集成优质饲草丰产栽培技术模式</w:t>
      </w:r>
      <w:r>
        <w:rPr>
          <w:rFonts w:hint="eastAsia" w:ascii="仿宋_GB2312" w:eastAsia="仿宋_GB2312"/>
          <w:color w:val="auto"/>
          <w:sz w:val="32"/>
          <w:szCs w:val="32"/>
          <w:lang w:val="en-US" w:eastAsia="zh-CN"/>
        </w:rPr>
        <w:t>不少于</w:t>
      </w:r>
      <w:r>
        <w:rPr>
          <w:rFonts w:hint="eastAsia" w:ascii="仿宋_GB2312" w:eastAsia="仿宋_GB2312"/>
          <w:color w:val="auto"/>
          <w:sz w:val="32"/>
          <w:szCs w:val="32"/>
        </w:rPr>
        <w:t>2套，培训当地技术人员与农牧民</w:t>
      </w:r>
      <w:r>
        <w:rPr>
          <w:rFonts w:hint="eastAsia" w:ascii="仿宋_GB2312" w:eastAsia="仿宋_GB2312"/>
          <w:color w:val="auto"/>
          <w:sz w:val="32"/>
          <w:szCs w:val="32"/>
          <w:lang w:val="en-US" w:eastAsia="zh-CN"/>
        </w:rPr>
        <w:t>不少于</w:t>
      </w:r>
      <w:r>
        <w:rPr>
          <w:rFonts w:hint="eastAsia" w:ascii="仿宋_GB2312" w:eastAsia="仿宋_GB2312"/>
          <w:color w:val="auto"/>
          <w:sz w:val="32"/>
          <w:szCs w:val="32"/>
        </w:rPr>
        <w:t>80人次。</w:t>
      </w:r>
    </w:p>
    <w:p>
      <w:pPr>
        <w:pStyle w:val="2"/>
        <w:pageBreakBefore w:val="0"/>
        <w:kinsoku/>
        <w:wordWrap/>
        <w:overflowPunct/>
        <w:topLinePunct w:val="0"/>
        <w:autoSpaceDE/>
        <w:autoSpaceDN/>
        <w:bidi w:val="0"/>
        <w:spacing w:line="540" w:lineRule="exact"/>
        <w:ind w:left="0" w:leftChars="0"/>
        <w:textAlignment w:val="auto"/>
        <w:rPr>
          <w:rFonts w:hint="eastAsia" w:ascii="仿宋_GB2312" w:hAnsi="宋体" w:eastAsia="仿宋_GB2312" w:cs="宋体"/>
          <w:bCs w:val="0"/>
          <w:snapToGrid/>
          <w:color w:val="auto"/>
          <w:sz w:val="32"/>
          <w:szCs w:val="32"/>
        </w:rPr>
      </w:pPr>
      <w:r>
        <w:rPr>
          <w:rFonts w:hint="eastAsia" w:ascii="仿宋_GB2312" w:hAnsi="仿宋_GB2312" w:eastAsia="仿宋_GB2312" w:cs="仿宋_GB2312"/>
          <w:b/>
          <w:bCs w:val="0"/>
          <w:color w:val="auto"/>
          <w:sz w:val="32"/>
          <w:szCs w:val="32"/>
        </w:rPr>
        <w:t>研究</w:t>
      </w:r>
      <w:r>
        <w:rPr>
          <w:rFonts w:hint="eastAsia" w:ascii="仿宋_GB2312" w:hAnsi="宋体" w:eastAsia="仿宋_GB2312" w:cs="宋体"/>
          <w:b/>
          <w:bCs w:val="0"/>
          <w:snapToGrid/>
          <w:color w:val="auto"/>
          <w:kern w:val="0"/>
          <w:sz w:val="32"/>
          <w:szCs w:val="32"/>
          <w:lang w:val="en-US" w:eastAsia="zh-CN" w:bidi="ar-SA"/>
        </w:rPr>
        <w:t>方向（指南代码2102）：</w:t>
      </w:r>
      <w:r>
        <w:rPr>
          <w:rFonts w:hint="eastAsia" w:ascii="仿宋_GB2312" w:hAnsi="宋体" w:eastAsia="仿宋_GB2312" w:cs="宋体"/>
          <w:bCs w:val="0"/>
          <w:snapToGrid/>
          <w:color w:val="auto"/>
          <w:sz w:val="32"/>
          <w:szCs w:val="32"/>
        </w:rPr>
        <w:t>绒山羊、细毛羊、肉牛、肉羊生态绿色低碳养殖技术集成推广。</w:t>
      </w:r>
    </w:p>
    <w:p>
      <w:pPr>
        <w:pStyle w:val="2"/>
        <w:pageBreakBefore w:val="0"/>
        <w:kinsoku/>
        <w:wordWrap/>
        <w:overflowPunct/>
        <w:topLinePunct w:val="0"/>
        <w:autoSpaceDE/>
        <w:autoSpaceDN/>
        <w:bidi w:val="0"/>
        <w:spacing w:line="540" w:lineRule="exact"/>
        <w:ind w:left="0" w:leftChars="0"/>
        <w:textAlignment w:val="auto"/>
        <w:rPr>
          <w:rFonts w:hint="eastAsia" w:ascii="仿宋_GB2312" w:hAnsi="宋体" w:eastAsia="仿宋_GB2312" w:cs="宋体"/>
          <w:bCs w:val="0"/>
          <w:snapToGrid/>
          <w:color w:val="auto"/>
          <w:sz w:val="32"/>
          <w:szCs w:val="32"/>
        </w:rPr>
      </w:pPr>
      <w:r>
        <w:rPr>
          <w:rFonts w:hint="eastAsia" w:ascii="仿宋_GB2312" w:hAnsi="宋体" w:eastAsia="仿宋_GB2312" w:cs="宋体"/>
          <w:b/>
          <w:bCs w:val="0"/>
          <w:snapToGrid/>
          <w:color w:val="auto"/>
          <w:sz w:val="32"/>
          <w:szCs w:val="32"/>
        </w:rPr>
        <w:t>考核指标：</w:t>
      </w:r>
      <w:r>
        <w:rPr>
          <w:rFonts w:hint="eastAsia" w:ascii="仿宋_GB2312" w:hAnsi="宋体" w:eastAsia="仿宋_GB2312" w:cs="宋体"/>
          <w:color w:val="auto"/>
          <w:kern w:val="0"/>
          <w:sz w:val="32"/>
          <w:szCs w:val="32"/>
        </w:rPr>
        <w:t>项目执行期</w:t>
      </w:r>
      <w:r>
        <w:rPr>
          <w:rFonts w:hint="eastAsia" w:ascii="仿宋_GB2312" w:hAnsi="宋体" w:eastAsia="仿宋_GB2312" w:cs="宋体"/>
          <w:color w:val="auto"/>
          <w:kern w:val="0"/>
          <w:sz w:val="32"/>
          <w:szCs w:val="32"/>
          <w:lang w:eastAsia="zh-CN"/>
        </w:rPr>
        <w:t>不超过</w:t>
      </w:r>
      <w:r>
        <w:rPr>
          <w:rFonts w:hint="eastAsia" w:ascii="仿宋_GB2312" w:hAnsi="宋体" w:eastAsia="仿宋_GB2312" w:cs="宋体"/>
          <w:color w:val="auto"/>
          <w:kern w:val="0"/>
          <w:sz w:val="32"/>
          <w:szCs w:val="32"/>
        </w:rPr>
        <w:t>1年</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bCs w:val="0"/>
          <w:snapToGrid/>
          <w:color w:val="auto"/>
          <w:sz w:val="32"/>
          <w:szCs w:val="32"/>
        </w:rPr>
        <w:t>示范推广养殖规模</w:t>
      </w:r>
      <w:r>
        <w:rPr>
          <w:rFonts w:hint="eastAsia" w:ascii="仿宋_GB2312" w:eastAsia="仿宋_GB2312"/>
          <w:color w:val="auto"/>
          <w:sz w:val="32"/>
          <w:szCs w:val="32"/>
          <w:lang w:val="en-US" w:eastAsia="zh-CN"/>
        </w:rPr>
        <w:t>不少于</w:t>
      </w:r>
      <w:r>
        <w:rPr>
          <w:rFonts w:hint="eastAsia" w:ascii="仿宋_GB2312" w:hAnsi="宋体" w:eastAsia="仿宋_GB2312" w:cs="宋体"/>
          <w:bCs w:val="0"/>
          <w:snapToGrid/>
          <w:color w:val="auto"/>
          <w:sz w:val="32"/>
          <w:szCs w:val="32"/>
        </w:rPr>
        <w:t>500头（只）；建设产业技术体系；带动农牧民</w:t>
      </w:r>
      <w:r>
        <w:rPr>
          <w:rFonts w:hint="eastAsia" w:ascii="仿宋_GB2312" w:eastAsia="仿宋_GB2312"/>
          <w:color w:val="auto"/>
          <w:sz w:val="32"/>
          <w:szCs w:val="32"/>
          <w:lang w:val="en-US" w:eastAsia="zh-CN"/>
        </w:rPr>
        <w:t>不少于</w:t>
      </w:r>
      <w:r>
        <w:rPr>
          <w:rFonts w:hint="eastAsia" w:ascii="仿宋_GB2312" w:hAnsi="宋体" w:eastAsia="仿宋_GB2312" w:cs="宋体"/>
          <w:bCs w:val="0"/>
          <w:snapToGrid/>
          <w:color w:val="auto"/>
          <w:sz w:val="32"/>
          <w:szCs w:val="32"/>
        </w:rPr>
        <w:t>20户，户均增收</w:t>
      </w:r>
      <w:r>
        <w:rPr>
          <w:rFonts w:hint="eastAsia" w:ascii="仿宋_GB2312" w:eastAsia="仿宋_GB2312"/>
          <w:color w:val="auto"/>
          <w:sz w:val="32"/>
          <w:szCs w:val="32"/>
          <w:lang w:val="en-US" w:eastAsia="zh-CN"/>
        </w:rPr>
        <w:t>不少于</w:t>
      </w:r>
      <w:r>
        <w:rPr>
          <w:rFonts w:hint="eastAsia" w:ascii="仿宋_GB2312" w:hAnsi="宋体" w:eastAsia="仿宋_GB2312" w:cs="宋体"/>
          <w:bCs w:val="0"/>
          <w:snapToGrid/>
          <w:color w:val="auto"/>
          <w:sz w:val="32"/>
          <w:szCs w:val="32"/>
        </w:rPr>
        <w:t>5000元；开展技术培训</w:t>
      </w:r>
      <w:r>
        <w:rPr>
          <w:rFonts w:hint="eastAsia" w:ascii="仿宋_GB2312" w:eastAsia="仿宋_GB2312"/>
          <w:color w:val="auto"/>
          <w:sz w:val="32"/>
          <w:szCs w:val="32"/>
          <w:lang w:val="en-US" w:eastAsia="zh-CN"/>
        </w:rPr>
        <w:t>不少于</w:t>
      </w:r>
      <w:r>
        <w:rPr>
          <w:rFonts w:hint="eastAsia" w:ascii="仿宋_GB2312" w:hAnsi="宋体" w:eastAsia="仿宋_GB2312" w:cs="宋体"/>
          <w:bCs w:val="0"/>
          <w:snapToGrid/>
          <w:color w:val="auto"/>
          <w:sz w:val="32"/>
          <w:szCs w:val="32"/>
        </w:rPr>
        <w:t>5次，培训农牧民</w:t>
      </w:r>
      <w:r>
        <w:rPr>
          <w:rFonts w:hint="eastAsia" w:ascii="仿宋_GB2312" w:eastAsia="仿宋_GB2312"/>
          <w:color w:val="auto"/>
          <w:sz w:val="32"/>
          <w:szCs w:val="32"/>
          <w:lang w:val="en-US" w:eastAsia="zh-CN"/>
        </w:rPr>
        <w:t>不少于</w:t>
      </w:r>
      <w:r>
        <w:rPr>
          <w:rFonts w:hint="eastAsia" w:ascii="仿宋_GB2312" w:hAnsi="宋体" w:eastAsia="仿宋_GB2312" w:cs="宋体"/>
          <w:bCs w:val="0"/>
          <w:snapToGrid/>
          <w:color w:val="auto"/>
          <w:sz w:val="32"/>
          <w:szCs w:val="32"/>
        </w:rPr>
        <w:t>200人</w:t>
      </w:r>
      <w:r>
        <w:rPr>
          <w:rFonts w:hint="eastAsia" w:ascii="仿宋_GB2312" w:hAnsi="宋体" w:eastAsia="仿宋_GB2312" w:cs="宋体"/>
          <w:bCs w:val="0"/>
          <w:snapToGrid/>
          <w:color w:val="auto"/>
          <w:sz w:val="32"/>
          <w:szCs w:val="32"/>
          <w:lang w:val="en-US" w:eastAsia="zh-CN"/>
        </w:rPr>
        <w:t>次</w:t>
      </w:r>
      <w:r>
        <w:rPr>
          <w:rFonts w:hint="eastAsia" w:ascii="仿宋_GB2312" w:hAnsi="宋体" w:eastAsia="仿宋_GB2312" w:cs="宋体"/>
          <w:bCs w:val="0"/>
          <w:snapToGrid/>
          <w:color w:val="auto"/>
          <w:sz w:val="32"/>
          <w:szCs w:val="32"/>
        </w:rPr>
        <w:t>；拓宽销售渠道</w:t>
      </w:r>
      <w:r>
        <w:rPr>
          <w:rFonts w:hint="eastAsia" w:ascii="仿宋_GB2312" w:eastAsia="仿宋_GB2312"/>
          <w:color w:val="auto"/>
          <w:sz w:val="32"/>
          <w:szCs w:val="32"/>
          <w:lang w:val="en-US" w:eastAsia="zh-CN"/>
        </w:rPr>
        <w:t>不少于</w:t>
      </w:r>
      <w:r>
        <w:rPr>
          <w:rFonts w:hint="eastAsia" w:ascii="仿宋_GB2312" w:hAnsi="宋体" w:eastAsia="仿宋_GB2312" w:cs="宋体"/>
          <w:bCs w:val="0"/>
          <w:snapToGrid/>
          <w:color w:val="auto"/>
          <w:sz w:val="32"/>
          <w:szCs w:val="32"/>
        </w:rPr>
        <w:t>1个。</w:t>
      </w:r>
    </w:p>
    <w:p>
      <w:pPr>
        <w:pageBreakBefore w:val="0"/>
        <w:kinsoku/>
        <w:wordWrap/>
        <w:overflowPunct/>
        <w:topLinePunct w:val="0"/>
        <w:autoSpaceDE/>
        <w:autoSpaceDN/>
        <w:bidi w:val="0"/>
        <w:spacing w:line="540" w:lineRule="exact"/>
        <w:ind w:left="0" w:leftChars="0" w:firstLine="643" w:firstLineChars="200"/>
        <w:textAlignment w:val="auto"/>
        <w:rPr>
          <w:rFonts w:hint="eastAsia" w:ascii="仿宋_GB2312" w:hAnsi="宋体" w:eastAsia="仿宋_GB2312" w:cs="宋体"/>
          <w:color w:val="auto"/>
          <w:kern w:val="0"/>
          <w:sz w:val="32"/>
          <w:szCs w:val="32"/>
        </w:rPr>
      </w:pPr>
      <w:r>
        <w:rPr>
          <w:rFonts w:hint="eastAsia" w:ascii="仿宋_GB2312" w:hAnsi="仿宋_GB2312" w:eastAsia="仿宋_GB2312" w:cs="仿宋_GB2312"/>
          <w:b/>
          <w:color w:val="auto"/>
          <w:sz w:val="32"/>
          <w:szCs w:val="32"/>
        </w:rPr>
        <w:t>研究方</w:t>
      </w:r>
      <w:r>
        <w:rPr>
          <w:rFonts w:hint="eastAsia" w:ascii="仿宋_GB2312" w:hAnsi="宋体" w:eastAsia="仿宋_GB2312" w:cs="宋体"/>
          <w:b/>
          <w:color w:val="auto"/>
          <w:kern w:val="0"/>
          <w:sz w:val="32"/>
          <w:szCs w:val="32"/>
        </w:rPr>
        <w:t>向（指南代码2</w:t>
      </w:r>
      <w:r>
        <w:rPr>
          <w:rFonts w:hint="eastAsia" w:ascii="仿宋_GB2312" w:hAnsi="宋体" w:eastAsia="仿宋_GB2312" w:cs="宋体"/>
          <w:b/>
          <w:color w:val="auto"/>
          <w:kern w:val="0"/>
          <w:sz w:val="32"/>
          <w:szCs w:val="32"/>
          <w:lang w:val="en-US" w:eastAsia="zh-CN"/>
        </w:rPr>
        <w:t>1</w:t>
      </w:r>
      <w:r>
        <w:rPr>
          <w:rFonts w:hint="eastAsia" w:ascii="仿宋_GB2312" w:hAnsi="宋体" w:eastAsia="仿宋_GB2312" w:cs="宋体"/>
          <w:b/>
          <w:color w:val="auto"/>
          <w:kern w:val="0"/>
          <w:sz w:val="32"/>
          <w:szCs w:val="32"/>
        </w:rPr>
        <w:t>03）：</w:t>
      </w:r>
      <w:r>
        <w:rPr>
          <w:rFonts w:hint="eastAsia" w:ascii="仿宋_GB2312" w:hAnsi="宋体" w:eastAsia="仿宋_GB2312" w:cs="宋体"/>
          <w:color w:val="auto"/>
          <w:kern w:val="0"/>
          <w:sz w:val="32"/>
          <w:szCs w:val="32"/>
        </w:rPr>
        <w:t>疫苗和兽药示范推广。</w:t>
      </w:r>
    </w:p>
    <w:p>
      <w:pPr>
        <w:pageBreakBefore w:val="0"/>
        <w:kinsoku/>
        <w:wordWrap/>
        <w:overflowPunct/>
        <w:topLinePunct w:val="0"/>
        <w:autoSpaceDE/>
        <w:autoSpaceDN/>
        <w:bidi w:val="0"/>
        <w:spacing w:line="540" w:lineRule="exact"/>
        <w:ind w:left="0" w:leftChars="0" w:firstLine="643" w:firstLineChars="200"/>
        <w:textAlignment w:val="auto"/>
        <w:rPr>
          <w:rFonts w:hint="eastAsia" w:ascii="仿宋_GB2312" w:hAnsi="宋体" w:eastAsia="仿宋_GB2312" w:cs="宋体"/>
          <w:color w:val="auto"/>
          <w:kern w:val="0"/>
          <w:sz w:val="32"/>
          <w:szCs w:val="32"/>
        </w:rPr>
      </w:pPr>
      <w:r>
        <w:rPr>
          <w:rFonts w:hint="eastAsia" w:ascii="仿宋_GB2312" w:hAnsi="宋体" w:eastAsia="仿宋_GB2312" w:cs="宋体"/>
          <w:b/>
          <w:color w:val="auto"/>
          <w:kern w:val="0"/>
          <w:sz w:val="32"/>
          <w:szCs w:val="32"/>
        </w:rPr>
        <w:t>考核指标：</w:t>
      </w:r>
      <w:r>
        <w:rPr>
          <w:rFonts w:hint="eastAsia" w:ascii="仿宋_GB2312" w:hAnsi="宋体" w:eastAsia="仿宋_GB2312" w:cs="宋体"/>
          <w:color w:val="auto"/>
          <w:kern w:val="0"/>
          <w:sz w:val="32"/>
          <w:szCs w:val="32"/>
        </w:rPr>
        <w:t>项目执行期</w:t>
      </w:r>
      <w:r>
        <w:rPr>
          <w:rFonts w:hint="eastAsia" w:ascii="仿宋_GB2312" w:hAnsi="宋体" w:eastAsia="仿宋_GB2312" w:cs="宋体"/>
          <w:color w:val="auto"/>
          <w:kern w:val="0"/>
          <w:sz w:val="32"/>
          <w:szCs w:val="32"/>
          <w:lang w:eastAsia="zh-CN"/>
        </w:rPr>
        <w:t>不超过</w:t>
      </w:r>
      <w:r>
        <w:rPr>
          <w:rFonts w:hint="eastAsia" w:ascii="仿宋_GB2312" w:hAnsi="宋体" w:eastAsia="仿宋_GB2312" w:cs="宋体"/>
          <w:color w:val="auto"/>
          <w:kern w:val="0"/>
          <w:sz w:val="32"/>
          <w:szCs w:val="32"/>
        </w:rPr>
        <w:t>1年</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优选出既省时省力又安全可靠的疫苗和免疫方法，确定技术方案。带动农牧户不少10户，每户减少损失</w:t>
      </w:r>
      <w:r>
        <w:rPr>
          <w:rFonts w:hint="eastAsia" w:ascii="仿宋_GB2312" w:eastAsia="仿宋_GB2312"/>
          <w:color w:val="auto"/>
          <w:sz w:val="32"/>
          <w:szCs w:val="32"/>
          <w:lang w:val="en-US" w:eastAsia="zh-CN"/>
        </w:rPr>
        <w:t>不少于</w:t>
      </w:r>
      <w:r>
        <w:rPr>
          <w:rFonts w:hint="eastAsia" w:ascii="仿宋_GB2312" w:hAnsi="宋体" w:eastAsia="仿宋_GB2312" w:cs="宋体"/>
          <w:color w:val="auto"/>
          <w:kern w:val="0"/>
          <w:sz w:val="32"/>
          <w:szCs w:val="32"/>
        </w:rPr>
        <w:t>2万元，开展农牧民技术培训</w:t>
      </w:r>
      <w:r>
        <w:rPr>
          <w:rFonts w:hint="eastAsia" w:ascii="仿宋_GB2312" w:eastAsia="仿宋_GB2312"/>
          <w:color w:val="auto"/>
          <w:sz w:val="32"/>
          <w:szCs w:val="32"/>
          <w:lang w:val="en-US" w:eastAsia="zh-CN"/>
        </w:rPr>
        <w:t>不少于</w:t>
      </w:r>
      <w:r>
        <w:rPr>
          <w:rFonts w:hint="eastAsia" w:ascii="仿宋_GB2312" w:hAnsi="宋体" w:eastAsia="仿宋_GB2312" w:cs="宋体"/>
          <w:color w:val="auto"/>
          <w:kern w:val="0"/>
          <w:sz w:val="32"/>
          <w:szCs w:val="32"/>
        </w:rPr>
        <w:t>5次，培养乡土人才</w:t>
      </w:r>
      <w:r>
        <w:rPr>
          <w:rFonts w:hint="eastAsia" w:ascii="仿宋_GB2312" w:eastAsia="仿宋_GB2312"/>
          <w:color w:val="auto"/>
          <w:sz w:val="32"/>
          <w:szCs w:val="32"/>
          <w:lang w:val="en-US" w:eastAsia="zh-CN"/>
        </w:rPr>
        <w:t>不少于</w:t>
      </w:r>
      <w:r>
        <w:rPr>
          <w:rFonts w:hint="eastAsia" w:ascii="仿宋_GB2312" w:hAnsi="宋体" w:eastAsia="仿宋_GB2312" w:cs="宋体"/>
          <w:color w:val="auto"/>
          <w:kern w:val="0"/>
          <w:sz w:val="32"/>
          <w:szCs w:val="32"/>
        </w:rPr>
        <w:t>20人，印发宣传资料</w:t>
      </w:r>
      <w:r>
        <w:rPr>
          <w:rFonts w:hint="eastAsia" w:ascii="仿宋_GB2312" w:eastAsia="仿宋_GB2312"/>
          <w:color w:val="auto"/>
          <w:sz w:val="32"/>
          <w:szCs w:val="32"/>
          <w:lang w:val="en-US" w:eastAsia="zh-CN"/>
        </w:rPr>
        <w:t>不少于</w:t>
      </w:r>
      <w:r>
        <w:rPr>
          <w:rFonts w:hint="eastAsia" w:ascii="仿宋_GB2312" w:hAnsi="宋体" w:eastAsia="仿宋_GB2312" w:cs="宋体"/>
          <w:color w:val="auto"/>
          <w:kern w:val="0"/>
          <w:sz w:val="32"/>
          <w:szCs w:val="32"/>
        </w:rPr>
        <w:t>1000份。</w:t>
      </w:r>
    </w:p>
    <w:p>
      <w:pPr>
        <w:pStyle w:val="3"/>
        <w:pageBreakBefore w:val="0"/>
        <w:kinsoku/>
        <w:wordWrap/>
        <w:overflowPunct/>
        <w:topLinePunct w:val="0"/>
        <w:autoSpaceDE/>
        <w:autoSpaceDN/>
        <w:bidi w:val="0"/>
        <w:spacing w:before="0" w:after="0" w:line="540" w:lineRule="exact"/>
        <w:ind w:left="0" w:leftChars="0" w:firstLine="640" w:firstLineChars="200"/>
        <w:textAlignment w:val="auto"/>
        <w:rPr>
          <w:rFonts w:hint="eastAsia" w:ascii="楷体" w:hAnsi="楷体" w:eastAsia="楷体" w:cs="楷体"/>
          <w:b w:val="0"/>
          <w:bCs w:val="0"/>
          <w:color w:val="auto"/>
          <w:kern w:val="0"/>
          <w:sz w:val="32"/>
          <w:szCs w:val="32"/>
          <w:shd w:val="clear" w:color="auto" w:fill="FFFFFF"/>
        </w:rPr>
      </w:pPr>
      <w:r>
        <w:rPr>
          <w:rFonts w:hint="eastAsia" w:ascii="楷体" w:hAnsi="楷体" w:eastAsia="楷体" w:cs="楷体"/>
          <w:b w:val="0"/>
          <w:bCs w:val="0"/>
          <w:color w:val="auto"/>
          <w:kern w:val="0"/>
          <w:sz w:val="32"/>
          <w:szCs w:val="32"/>
          <w:shd w:val="clear" w:color="auto" w:fill="FFFFFF"/>
        </w:rPr>
        <w:t>（三）水产养殖领域</w:t>
      </w:r>
    </w:p>
    <w:p>
      <w:pPr>
        <w:pStyle w:val="2"/>
        <w:pageBreakBefore w:val="0"/>
        <w:kinsoku/>
        <w:wordWrap/>
        <w:overflowPunct/>
        <w:topLinePunct w:val="0"/>
        <w:autoSpaceDE/>
        <w:autoSpaceDN/>
        <w:bidi w:val="0"/>
        <w:spacing w:line="540" w:lineRule="exact"/>
        <w:ind w:left="0" w:leftChars="0" w:firstLine="643" w:firstLineChars="200"/>
        <w:textAlignment w:val="auto"/>
        <w:rPr>
          <w:rFonts w:ascii="仿宋_GB2312" w:hAnsi="宋体" w:eastAsia="仿宋_GB2312" w:cs="宋体"/>
          <w:bCs w:val="0"/>
          <w:snapToGrid/>
          <w:color w:val="auto"/>
          <w:sz w:val="32"/>
          <w:szCs w:val="32"/>
        </w:rPr>
      </w:pPr>
      <w:r>
        <w:rPr>
          <w:rFonts w:hint="eastAsia" w:ascii="仿宋_GB2312" w:hAnsi="仿宋_GB2312" w:eastAsia="仿宋_GB2312" w:cs="仿宋_GB2312"/>
          <w:b/>
          <w:bCs w:val="0"/>
          <w:color w:val="auto"/>
          <w:sz w:val="32"/>
          <w:szCs w:val="32"/>
        </w:rPr>
        <w:t>研究方</w:t>
      </w:r>
      <w:r>
        <w:rPr>
          <w:rFonts w:hint="eastAsia" w:ascii="仿宋_GB2312" w:hAnsi="宋体" w:eastAsia="仿宋_GB2312" w:cs="宋体"/>
          <w:b/>
          <w:bCs w:val="0"/>
          <w:snapToGrid/>
          <w:color w:val="auto"/>
          <w:kern w:val="0"/>
          <w:sz w:val="32"/>
          <w:szCs w:val="32"/>
          <w:lang w:val="en-US" w:eastAsia="zh-CN" w:bidi="ar-SA"/>
        </w:rPr>
        <w:t>向（指南代码2201）：</w:t>
      </w:r>
      <w:r>
        <w:rPr>
          <w:rFonts w:hint="eastAsia" w:ascii="仿宋_GB2312" w:hAnsi="宋体" w:eastAsia="仿宋_GB2312" w:cs="宋体"/>
          <w:bCs w:val="0"/>
          <w:snapToGrid/>
          <w:color w:val="auto"/>
          <w:sz w:val="32"/>
          <w:szCs w:val="32"/>
        </w:rPr>
        <w:t>螺旋藻养殖减碳增汇技术推广示范。</w:t>
      </w:r>
    </w:p>
    <w:p>
      <w:pPr>
        <w:pStyle w:val="2"/>
        <w:pageBreakBefore w:val="0"/>
        <w:kinsoku/>
        <w:wordWrap/>
        <w:overflowPunct/>
        <w:topLinePunct w:val="0"/>
        <w:autoSpaceDE/>
        <w:autoSpaceDN/>
        <w:bidi w:val="0"/>
        <w:spacing w:line="540" w:lineRule="exact"/>
        <w:ind w:left="0" w:leftChars="0" w:firstLine="643" w:firstLineChars="200"/>
        <w:textAlignment w:val="auto"/>
        <w:rPr>
          <w:rFonts w:hint="eastAsia" w:ascii="仿宋_GB2312" w:hAnsi="宋体" w:eastAsia="仿宋_GB2312" w:cs="宋体"/>
          <w:bCs w:val="0"/>
          <w:snapToGrid/>
          <w:color w:val="auto"/>
          <w:sz w:val="32"/>
          <w:szCs w:val="32"/>
        </w:rPr>
      </w:pPr>
      <w:r>
        <w:rPr>
          <w:rFonts w:hint="eastAsia" w:ascii="仿宋_GB2312" w:hAnsi="宋体" w:eastAsia="仿宋_GB2312" w:cs="宋体"/>
          <w:b/>
          <w:bCs w:val="0"/>
          <w:snapToGrid/>
          <w:color w:val="auto"/>
          <w:sz w:val="32"/>
          <w:szCs w:val="32"/>
        </w:rPr>
        <w:t>考核指标：</w:t>
      </w:r>
      <w:r>
        <w:rPr>
          <w:rFonts w:hint="eastAsia" w:ascii="仿宋_GB2312" w:hAnsi="宋体" w:eastAsia="仿宋_GB2312" w:cs="宋体"/>
          <w:color w:val="auto"/>
          <w:kern w:val="0"/>
          <w:sz w:val="32"/>
          <w:szCs w:val="32"/>
        </w:rPr>
        <w:t>项目执行期</w:t>
      </w:r>
      <w:r>
        <w:rPr>
          <w:rFonts w:hint="eastAsia" w:ascii="仿宋_GB2312" w:hAnsi="宋体" w:eastAsia="仿宋_GB2312" w:cs="宋体"/>
          <w:color w:val="auto"/>
          <w:kern w:val="0"/>
          <w:sz w:val="32"/>
          <w:szCs w:val="32"/>
          <w:lang w:eastAsia="zh-CN"/>
        </w:rPr>
        <w:t>不超过</w:t>
      </w:r>
      <w:r>
        <w:rPr>
          <w:rFonts w:hint="eastAsia" w:ascii="仿宋_GB2312" w:hAnsi="宋体" w:eastAsia="仿宋_GB2312" w:cs="宋体"/>
          <w:color w:val="auto"/>
          <w:kern w:val="0"/>
          <w:sz w:val="32"/>
          <w:szCs w:val="32"/>
        </w:rPr>
        <w:t>1年</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bCs w:val="0"/>
          <w:snapToGrid/>
          <w:color w:val="auto"/>
          <w:sz w:val="32"/>
          <w:szCs w:val="32"/>
        </w:rPr>
        <w:t>建立基于最优减碳增汇技术路径下的螺旋藻养殖模式</w:t>
      </w:r>
      <w:r>
        <w:rPr>
          <w:rFonts w:hint="eastAsia" w:ascii="仿宋_GB2312" w:eastAsia="仿宋_GB2312"/>
          <w:color w:val="auto"/>
          <w:sz w:val="32"/>
          <w:szCs w:val="32"/>
          <w:lang w:val="en-US" w:eastAsia="zh-CN"/>
        </w:rPr>
        <w:t>不少于</w:t>
      </w:r>
      <w:r>
        <w:rPr>
          <w:rFonts w:hint="eastAsia" w:ascii="仿宋_GB2312" w:hAnsi="宋体" w:eastAsia="仿宋_GB2312" w:cs="宋体"/>
          <w:bCs w:val="0"/>
          <w:snapToGrid/>
          <w:color w:val="auto"/>
          <w:sz w:val="32"/>
          <w:szCs w:val="32"/>
        </w:rPr>
        <w:t>1个；在螺旋藻养殖主产区建立示范点</w:t>
      </w:r>
      <w:r>
        <w:rPr>
          <w:rFonts w:hint="eastAsia" w:ascii="仿宋_GB2312" w:eastAsia="仿宋_GB2312"/>
          <w:color w:val="auto"/>
          <w:sz w:val="32"/>
          <w:szCs w:val="32"/>
          <w:lang w:val="en-US" w:eastAsia="zh-CN"/>
        </w:rPr>
        <w:t>不少于</w:t>
      </w:r>
      <w:r>
        <w:rPr>
          <w:rFonts w:hint="eastAsia" w:ascii="仿宋_GB2312" w:hAnsi="宋体" w:eastAsia="仿宋_GB2312" w:cs="宋体"/>
          <w:bCs w:val="0"/>
          <w:snapToGrid/>
          <w:color w:val="auto"/>
          <w:sz w:val="32"/>
          <w:szCs w:val="32"/>
        </w:rPr>
        <w:t>1个，技术辐射</w:t>
      </w:r>
      <w:r>
        <w:rPr>
          <w:rFonts w:hint="eastAsia" w:ascii="仿宋_GB2312" w:eastAsia="仿宋_GB2312"/>
          <w:color w:val="auto"/>
          <w:sz w:val="32"/>
          <w:szCs w:val="32"/>
          <w:lang w:val="en-US" w:eastAsia="zh-CN"/>
        </w:rPr>
        <w:t>不少于</w:t>
      </w:r>
      <w:r>
        <w:rPr>
          <w:rFonts w:hint="eastAsia" w:ascii="仿宋_GB2312" w:hAnsi="宋体" w:eastAsia="仿宋_GB2312" w:cs="宋体"/>
          <w:bCs w:val="0"/>
          <w:snapToGrid/>
          <w:color w:val="auto"/>
          <w:sz w:val="32"/>
          <w:szCs w:val="32"/>
        </w:rPr>
        <w:t>500亩，培训农业技术人员</w:t>
      </w:r>
      <w:r>
        <w:rPr>
          <w:rFonts w:hint="eastAsia" w:ascii="仿宋_GB2312" w:eastAsia="仿宋_GB2312"/>
          <w:color w:val="auto"/>
          <w:sz w:val="32"/>
          <w:szCs w:val="32"/>
          <w:lang w:val="en-US" w:eastAsia="zh-CN"/>
        </w:rPr>
        <w:t>不少于</w:t>
      </w:r>
      <w:r>
        <w:rPr>
          <w:rFonts w:hint="eastAsia" w:ascii="仿宋_GB2312" w:hAnsi="宋体" w:eastAsia="仿宋_GB2312" w:cs="宋体"/>
          <w:bCs w:val="0"/>
          <w:snapToGrid/>
          <w:color w:val="auto"/>
          <w:sz w:val="32"/>
          <w:szCs w:val="32"/>
        </w:rPr>
        <w:t>200人次。</w:t>
      </w:r>
    </w:p>
    <w:p>
      <w:pPr>
        <w:pageBreakBefore w:val="0"/>
        <w:kinsoku/>
        <w:wordWrap/>
        <w:overflowPunct/>
        <w:topLinePunct w:val="0"/>
        <w:autoSpaceDE/>
        <w:autoSpaceDN/>
        <w:bidi w:val="0"/>
        <w:spacing w:line="540" w:lineRule="exact"/>
        <w:ind w:left="0" w:leftChars="0" w:firstLine="643" w:firstLineChars="200"/>
        <w:textAlignment w:val="auto"/>
        <w:rPr>
          <w:rFonts w:hint="eastAsia" w:ascii="仿宋_GB2312" w:hAnsi="宋体" w:eastAsia="仿宋_GB2312" w:cs="宋体"/>
          <w:color w:val="auto"/>
          <w:kern w:val="0"/>
          <w:sz w:val="32"/>
          <w:szCs w:val="32"/>
        </w:rPr>
      </w:pPr>
      <w:r>
        <w:rPr>
          <w:rFonts w:hint="eastAsia" w:ascii="仿宋_GB2312" w:hAnsi="宋体" w:eastAsia="仿宋_GB2312" w:cs="宋体"/>
          <w:b/>
          <w:color w:val="auto"/>
          <w:kern w:val="0"/>
          <w:sz w:val="32"/>
          <w:szCs w:val="32"/>
        </w:rPr>
        <w:t>研究方向（指南代码2</w:t>
      </w:r>
      <w:r>
        <w:rPr>
          <w:rFonts w:hint="eastAsia" w:ascii="仿宋_GB2312" w:hAnsi="宋体" w:eastAsia="仿宋_GB2312" w:cs="宋体"/>
          <w:b/>
          <w:color w:val="auto"/>
          <w:kern w:val="0"/>
          <w:sz w:val="32"/>
          <w:szCs w:val="32"/>
          <w:lang w:val="en-US" w:eastAsia="zh-CN"/>
        </w:rPr>
        <w:t>2</w:t>
      </w:r>
      <w:r>
        <w:rPr>
          <w:rFonts w:hint="eastAsia" w:ascii="仿宋_GB2312" w:hAnsi="宋体" w:eastAsia="仿宋_GB2312" w:cs="宋体"/>
          <w:b/>
          <w:color w:val="auto"/>
          <w:kern w:val="0"/>
          <w:sz w:val="32"/>
          <w:szCs w:val="32"/>
        </w:rPr>
        <w:t>02）：</w:t>
      </w:r>
      <w:r>
        <w:rPr>
          <w:rFonts w:hint="eastAsia" w:ascii="仿宋_GB2312" w:hAnsi="宋体" w:eastAsia="仿宋_GB2312" w:cs="宋体"/>
          <w:color w:val="auto"/>
          <w:kern w:val="0"/>
          <w:sz w:val="32"/>
          <w:szCs w:val="32"/>
        </w:rPr>
        <w:t>盐碱地设施化对虾养殖技术推广。</w:t>
      </w:r>
    </w:p>
    <w:p>
      <w:pPr>
        <w:pageBreakBefore w:val="0"/>
        <w:kinsoku/>
        <w:wordWrap/>
        <w:overflowPunct/>
        <w:topLinePunct w:val="0"/>
        <w:autoSpaceDE/>
        <w:autoSpaceDN/>
        <w:bidi w:val="0"/>
        <w:spacing w:line="540" w:lineRule="exact"/>
        <w:ind w:left="0" w:leftChars="0" w:firstLine="643" w:firstLineChars="200"/>
        <w:textAlignment w:val="auto"/>
        <w:rPr>
          <w:rFonts w:hint="eastAsia" w:ascii="仿宋" w:hAnsi="仿宋" w:eastAsia="仿宋" w:cs="仿宋"/>
          <w:color w:val="auto"/>
          <w:sz w:val="32"/>
          <w:szCs w:val="32"/>
        </w:rPr>
      </w:pPr>
      <w:r>
        <w:rPr>
          <w:rFonts w:hint="eastAsia" w:ascii="仿宋_GB2312" w:hAnsi="宋体" w:eastAsia="仿宋_GB2312" w:cs="宋体"/>
          <w:b/>
          <w:color w:val="auto"/>
          <w:kern w:val="0"/>
          <w:sz w:val="32"/>
          <w:szCs w:val="32"/>
        </w:rPr>
        <w:t>考核指标：</w:t>
      </w:r>
      <w:r>
        <w:rPr>
          <w:rFonts w:hint="eastAsia" w:ascii="仿宋_GB2312" w:hAnsi="宋体" w:eastAsia="仿宋_GB2312" w:cs="宋体"/>
          <w:color w:val="auto"/>
          <w:kern w:val="0"/>
          <w:sz w:val="32"/>
          <w:szCs w:val="32"/>
        </w:rPr>
        <w:t>项目执行期</w:t>
      </w:r>
      <w:r>
        <w:rPr>
          <w:rFonts w:hint="eastAsia" w:ascii="仿宋_GB2312" w:hAnsi="宋体" w:eastAsia="仿宋_GB2312" w:cs="宋体"/>
          <w:color w:val="auto"/>
          <w:kern w:val="0"/>
          <w:sz w:val="32"/>
          <w:szCs w:val="32"/>
          <w:lang w:eastAsia="zh-CN"/>
        </w:rPr>
        <w:t>不超过</w:t>
      </w:r>
      <w:r>
        <w:rPr>
          <w:rFonts w:hint="eastAsia" w:ascii="仿宋_GB2312" w:hAnsi="宋体" w:eastAsia="仿宋_GB2312" w:cs="宋体"/>
          <w:color w:val="auto"/>
          <w:kern w:val="0"/>
          <w:sz w:val="32"/>
          <w:szCs w:val="32"/>
        </w:rPr>
        <w:t>1年</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研制或引进水质调控新产品</w:t>
      </w:r>
      <w:r>
        <w:rPr>
          <w:rFonts w:hint="eastAsia" w:ascii="仿宋_GB2312" w:eastAsia="仿宋_GB2312"/>
          <w:color w:val="auto"/>
          <w:sz w:val="32"/>
          <w:szCs w:val="32"/>
          <w:lang w:val="en-US" w:eastAsia="zh-CN"/>
        </w:rPr>
        <w:t>不少于</w:t>
      </w:r>
      <w:r>
        <w:rPr>
          <w:rFonts w:hint="eastAsia" w:ascii="仿宋_GB2312" w:hAnsi="宋体" w:eastAsia="仿宋_GB2312" w:cs="宋体"/>
          <w:color w:val="auto"/>
          <w:kern w:val="0"/>
          <w:sz w:val="32"/>
          <w:szCs w:val="32"/>
        </w:rPr>
        <w:t>2个，并制定对应的使用方法；形成技术规程</w:t>
      </w:r>
      <w:r>
        <w:rPr>
          <w:rFonts w:hint="eastAsia" w:ascii="仿宋_GB2312" w:eastAsia="仿宋_GB2312"/>
          <w:color w:val="auto"/>
          <w:sz w:val="32"/>
          <w:szCs w:val="32"/>
          <w:lang w:val="en-US" w:eastAsia="zh-CN"/>
        </w:rPr>
        <w:t>不少于</w:t>
      </w:r>
      <w:r>
        <w:rPr>
          <w:rFonts w:hint="eastAsia" w:ascii="仿宋_GB2312" w:hAnsi="宋体" w:eastAsia="仿宋_GB2312" w:cs="宋体"/>
          <w:color w:val="auto"/>
          <w:kern w:val="0"/>
          <w:sz w:val="32"/>
          <w:szCs w:val="32"/>
        </w:rPr>
        <w:t>1个；建立对虾养殖主产区示范点</w:t>
      </w:r>
      <w:r>
        <w:rPr>
          <w:rFonts w:hint="eastAsia" w:ascii="仿宋_GB2312" w:eastAsia="仿宋_GB2312"/>
          <w:color w:val="auto"/>
          <w:sz w:val="32"/>
          <w:szCs w:val="32"/>
          <w:lang w:val="en-US" w:eastAsia="zh-CN"/>
        </w:rPr>
        <w:t>不少于</w:t>
      </w:r>
      <w:r>
        <w:rPr>
          <w:rFonts w:hint="eastAsia" w:ascii="仿宋_GB2312" w:hAnsi="宋体" w:eastAsia="仿宋_GB2312" w:cs="宋体"/>
          <w:color w:val="auto"/>
          <w:kern w:val="0"/>
          <w:sz w:val="32"/>
          <w:szCs w:val="32"/>
        </w:rPr>
        <w:t>2个，面积不少于15000平方米，技术辐射</w:t>
      </w:r>
      <w:r>
        <w:rPr>
          <w:rFonts w:hint="eastAsia" w:ascii="仿宋_GB2312" w:eastAsia="仿宋_GB2312"/>
          <w:color w:val="auto"/>
          <w:sz w:val="32"/>
          <w:szCs w:val="32"/>
          <w:lang w:val="en-US" w:eastAsia="zh-CN"/>
        </w:rPr>
        <w:t>不少于</w:t>
      </w:r>
      <w:r>
        <w:rPr>
          <w:rFonts w:hint="eastAsia" w:ascii="仿宋_GB2312" w:hAnsi="宋体" w:eastAsia="仿宋_GB2312" w:cs="宋体"/>
          <w:color w:val="auto"/>
          <w:kern w:val="0"/>
          <w:sz w:val="32"/>
          <w:szCs w:val="32"/>
        </w:rPr>
        <w:t>1000亩，培训养殖工人和技术人员</w:t>
      </w:r>
      <w:r>
        <w:rPr>
          <w:rFonts w:hint="eastAsia" w:ascii="仿宋_GB2312" w:eastAsia="仿宋_GB2312"/>
          <w:color w:val="auto"/>
          <w:sz w:val="32"/>
          <w:szCs w:val="32"/>
          <w:lang w:val="en-US" w:eastAsia="zh-CN"/>
        </w:rPr>
        <w:t>不少于</w:t>
      </w:r>
      <w:r>
        <w:rPr>
          <w:rFonts w:hint="eastAsia" w:ascii="仿宋_GB2312" w:hAnsi="宋体" w:eastAsia="仿宋_GB2312" w:cs="宋体"/>
          <w:color w:val="auto"/>
          <w:kern w:val="0"/>
          <w:sz w:val="32"/>
          <w:szCs w:val="32"/>
        </w:rPr>
        <w:t>150人次；设施化对虾养殖成功率提高</w:t>
      </w:r>
      <w:r>
        <w:rPr>
          <w:rFonts w:hint="eastAsia" w:ascii="仿宋_GB2312" w:eastAsia="仿宋_GB2312"/>
          <w:color w:val="auto"/>
          <w:sz w:val="32"/>
          <w:szCs w:val="32"/>
          <w:lang w:val="en-US" w:eastAsia="zh-CN"/>
        </w:rPr>
        <w:t>不少于</w:t>
      </w:r>
      <w:r>
        <w:rPr>
          <w:rFonts w:hint="eastAsia" w:ascii="仿宋_GB2312" w:hAnsi="宋体" w:eastAsia="仿宋_GB2312" w:cs="宋体"/>
          <w:color w:val="auto"/>
          <w:kern w:val="0"/>
          <w:sz w:val="32"/>
          <w:szCs w:val="32"/>
        </w:rPr>
        <w:t>20%，效益提高</w:t>
      </w:r>
      <w:r>
        <w:rPr>
          <w:rFonts w:hint="eastAsia" w:ascii="仿宋_GB2312" w:eastAsia="仿宋_GB2312"/>
          <w:color w:val="auto"/>
          <w:sz w:val="32"/>
          <w:szCs w:val="32"/>
          <w:lang w:val="en-US" w:eastAsia="zh-CN"/>
        </w:rPr>
        <w:t>不少于</w:t>
      </w:r>
      <w:r>
        <w:rPr>
          <w:rFonts w:hint="eastAsia" w:ascii="仿宋_GB2312" w:hAnsi="宋体" w:eastAsia="仿宋_GB2312" w:cs="宋体"/>
          <w:color w:val="auto"/>
          <w:kern w:val="0"/>
          <w:sz w:val="32"/>
          <w:szCs w:val="32"/>
        </w:rPr>
        <w:t>30%。</w:t>
      </w:r>
    </w:p>
    <w:p>
      <w:pPr>
        <w:pStyle w:val="7"/>
        <w:pageBreakBefore w:val="0"/>
        <w:widowControl w:val="0"/>
        <w:shd w:val="clear" w:color="auto" w:fill="FFFFFF"/>
        <w:kinsoku/>
        <w:wordWrap/>
        <w:overflowPunct/>
        <w:topLinePunct w:val="0"/>
        <w:autoSpaceDE/>
        <w:autoSpaceDN/>
        <w:bidi w:val="0"/>
        <w:spacing w:before="0" w:beforeAutospacing="0" w:after="0" w:afterAutospacing="0" w:line="540" w:lineRule="exact"/>
        <w:ind w:left="0" w:leftChars="0" w:firstLine="640" w:firstLineChars="200"/>
        <w:jc w:val="both"/>
        <w:textAlignment w:val="auto"/>
        <w:rPr>
          <w:rFonts w:hint="eastAsia" w:ascii="黑体" w:hAnsi="黑体" w:eastAsia="黑体" w:cs="Tahoma"/>
          <w:color w:val="auto"/>
          <w:sz w:val="32"/>
          <w:szCs w:val="32"/>
          <w:highlight w:val="none"/>
          <w:lang w:eastAsia="zh-CN"/>
        </w:rPr>
      </w:pPr>
      <w:r>
        <w:rPr>
          <w:rFonts w:hint="eastAsia" w:ascii="黑体" w:hAnsi="黑体" w:eastAsia="黑体" w:cs="Tahoma"/>
          <w:color w:val="auto"/>
          <w:sz w:val="32"/>
          <w:szCs w:val="32"/>
          <w:highlight w:val="none"/>
        </w:rPr>
        <w:t>二、</w:t>
      </w:r>
      <w:r>
        <w:rPr>
          <w:rFonts w:hint="eastAsia" w:ascii="黑体" w:hAnsi="黑体" w:eastAsia="黑体" w:cs="Tahoma"/>
          <w:color w:val="auto"/>
          <w:sz w:val="32"/>
          <w:szCs w:val="32"/>
          <w:highlight w:val="none"/>
          <w:lang w:eastAsia="zh-CN"/>
        </w:rPr>
        <w:t>相关要求</w:t>
      </w:r>
    </w:p>
    <w:p>
      <w:pPr>
        <w:pageBreakBefore w:val="0"/>
        <w:kinsoku/>
        <w:wordWrap/>
        <w:overflowPunct/>
        <w:topLinePunct w:val="0"/>
        <w:autoSpaceDE/>
        <w:autoSpaceDN/>
        <w:bidi w:val="0"/>
        <w:spacing w:line="540" w:lineRule="exact"/>
        <w:ind w:left="0" w:leftChars="0" w:firstLine="640" w:firstLineChars="200"/>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（一）项目申报单位</w:t>
      </w:r>
      <w:r>
        <w:rPr>
          <w:rFonts w:hint="eastAsia" w:ascii="仿宋_GB2312" w:hAnsi="宋体" w:eastAsia="仿宋_GB2312" w:cs="宋体"/>
          <w:color w:val="auto"/>
          <w:kern w:val="0"/>
          <w:sz w:val="32"/>
          <w:szCs w:val="32"/>
          <w:lang w:eastAsia="zh-CN"/>
        </w:rPr>
        <w:t>为</w:t>
      </w:r>
      <w:r>
        <w:rPr>
          <w:rFonts w:hint="eastAsia" w:ascii="仿宋_GB2312" w:hAnsi="宋体" w:eastAsia="仿宋_GB2312" w:cs="宋体"/>
          <w:color w:val="auto"/>
          <w:kern w:val="0"/>
          <w:sz w:val="32"/>
          <w:szCs w:val="32"/>
        </w:rPr>
        <w:t>2023年度市级科技特派员所在单位</w:t>
      </w:r>
      <w:r>
        <w:rPr>
          <w:rFonts w:hint="eastAsia" w:ascii="仿宋_GB2312" w:hAnsi="宋体" w:eastAsia="仿宋_GB2312" w:cs="宋体"/>
          <w:color w:val="auto"/>
          <w:kern w:val="0"/>
          <w:sz w:val="32"/>
          <w:szCs w:val="32"/>
          <w:lang w:eastAsia="zh-CN"/>
        </w:rPr>
        <w:t>，或</w:t>
      </w:r>
      <w:r>
        <w:rPr>
          <w:rFonts w:hint="eastAsia" w:ascii="仿宋_GB2312" w:hAnsi="宋体" w:eastAsia="仿宋_GB2312" w:cs="宋体"/>
          <w:color w:val="auto"/>
          <w:kern w:val="0"/>
          <w:sz w:val="32"/>
          <w:szCs w:val="32"/>
        </w:rPr>
        <w:t>与2023年度市级法人科技特派员签订合作协议的企事业单位。</w:t>
      </w:r>
    </w:p>
    <w:p>
      <w:pPr>
        <w:pageBreakBefore w:val="0"/>
        <w:kinsoku/>
        <w:wordWrap/>
        <w:overflowPunct/>
        <w:topLinePunct w:val="0"/>
        <w:autoSpaceDE/>
        <w:autoSpaceDN/>
        <w:bidi w:val="0"/>
        <w:spacing w:line="540" w:lineRule="exact"/>
        <w:ind w:left="0" w:leftChars="0" w:firstLine="640" w:firstLineChars="200"/>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（二）项目负责人</w:t>
      </w:r>
      <w:r>
        <w:rPr>
          <w:rFonts w:hint="eastAsia" w:ascii="仿宋_GB2312" w:hAnsi="宋体" w:eastAsia="仿宋_GB2312" w:cs="宋体"/>
          <w:color w:val="auto"/>
          <w:kern w:val="0"/>
          <w:sz w:val="32"/>
          <w:szCs w:val="32"/>
          <w:lang w:eastAsia="zh-CN"/>
        </w:rPr>
        <w:t>为</w:t>
      </w:r>
      <w:r>
        <w:rPr>
          <w:rFonts w:hint="eastAsia" w:ascii="仿宋_GB2312" w:hAnsi="宋体" w:eastAsia="仿宋_GB2312" w:cs="宋体"/>
          <w:color w:val="auto"/>
          <w:kern w:val="0"/>
          <w:sz w:val="32"/>
          <w:szCs w:val="32"/>
        </w:rPr>
        <w:t>2023年度市级选聘的市级科技特派员。围绕特色产业提供全产业链服务，市级科技特派员组成</w:t>
      </w:r>
      <w:r>
        <w:rPr>
          <w:rFonts w:hint="eastAsia" w:ascii="仿宋_GB2312" w:hAnsi="宋体" w:eastAsia="仿宋_GB2312" w:cs="宋体"/>
          <w:color w:val="auto"/>
          <w:kern w:val="0"/>
          <w:sz w:val="32"/>
          <w:szCs w:val="32"/>
          <w:lang w:eastAsia="zh-CN"/>
        </w:rPr>
        <w:t>不少于</w:t>
      </w:r>
      <w:r>
        <w:rPr>
          <w:rFonts w:hint="eastAsia" w:ascii="仿宋_GB2312" w:hAnsi="宋体" w:eastAsia="仿宋_GB2312" w:cs="宋体"/>
          <w:color w:val="auto"/>
          <w:kern w:val="0"/>
          <w:sz w:val="32"/>
          <w:szCs w:val="32"/>
        </w:rPr>
        <w:t>5人的科技服务团队申报项目。</w:t>
      </w:r>
    </w:p>
    <w:p>
      <w:pPr>
        <w:pageBreakBefore w:val="0"/>
        <w:kinsoku/>
        <w:wordWrap/>
        <w:overflowPunct/>
        <w:topLinePunct w:val="0"/>
        <w:autoSpaceDE/>
        <w:autoSpaceDN/>
        <w:bidi w:val="0"/>
        <w:spacing w:line="540" w:lineRule="exact"/>
        <w:ind w:left="0" w:leftChars="0" w:firstLine="640" w:firstLineChars="200"/>
        <w:textAlignment w:val="auto"/>
        <w:rPr>
          <w:rFonts w:hint="default"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eastAsia="zh-CN"/>
        </w:rPr>
        <w:t>（三）每个项目财政拟</w:t>
      </w:r>
      <w:r>
        <w:rPr>
          <w:rFonts w:hint="eastAsia" w:ascii="仿宋_GB2312" w:hAnsi="宋体" w:eastAsia="仿宋_GB2312" w:cs="宋体"/>
          <w:color w:val="auto"/>
          <w:kern w:val="0"/>
          <w:sz w:val="32"/>
          <w:szCs w:val="32"/>
        </w:rPr>
        <w:t>支持额度20—30万元</w:t>
      </w:r>
      <w:r>
        <w:rPr>
          <w:rFonts w:hint="eastAsia" w:ascii="仿宋_GB2312" w:hAnsi="宋体" w:eastAsia="仿宋_GB2312" w:cs="宋体"/>
          <w:color w:val="auto"/>
          <w:kern w:val="0"/>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left="0" w:leftChars="0"/>
        <w:jc w:val="center"/>
        <w:textAlignment w:val="auto"/>
        <w:rPr>
          <w:rFonts w:hint="eastAsia" w:ascii="方正小标宋简体" w:hAnsi="方正小标宋简体" w:eastAsia="方正小标宋简体" w:cs="方正小标宋简体"/>
          <w:color w:val="auto"/>
          <w:sz w:val="44"/>
          <w:szCs w:val="44"/>
        </w:rPr>
      </w:pPr>
      <w:r>
        <w:rPr>
          <w:color w:val="auto"/>
        </w:rPr>
        <w:br w:type="page"/>
      </w:r>
      <w:r>
        <w:rPr>
          <w:rFonts w:hint="eastAsia" w:ascii="方正小标宋简体" w:hAnsi="方正小标宋简体" w:eastAsia="方正小标宋简体" w:cs="方正小标宋简体"/>
          <w:bCs/>
          <w:color w:val="auto"/>
          <w:sz w:val="36"/>
          <w:szCs w:val="44"/>
        </w:rPr>
        <w:t>2023年度鄂尔多斯市科普</w:t>
      </w:r>
      <w:r>
        <w:rPr>
          <w:rFonts w:hint="eastAsia" w:ascii="方正小标宋简体" w:hAnsi="方正小标宋简体" w:eastAsia="方正小标宋简体" w:cs="方正小标宋简体"/>
          <w:bCs/>
          <w:color w:val="auto"/>
          <w:sz w:val="36"/>
          <w:szCs w:val="44"/>
          <w:lang w:eastAsia="zh-CN"/>
        </w:rPr>
        <w:t>能力提升</w:t>
      </w:r>
      <w:r>
        <w:rPr>
          <w:rFonts w:hint="eastAsia" w:ascii="方正小标宋简体" w:hAnsi="方正小标宋简体" w:eastAsia="方正小标宋简体" w:cs="方正小标宋简体"/>
          <w:bCs/>
          <w:color w:val="auto"/>
          <w:sz w:val="36"/>
          <w:szCs w:val="44"/>
        </w:rPr>
        <w:t>项目指南</w:t>
      </w:r>
    </w:p>
    <w:p>
      <w:pPr>
        <w:keepNext w:val="0"/>
        <w:keepLines w:val="0"/>
        <w:pageBreakBefore w:val="0"/>
        <w:kinsoku/>
        <w:wordWrap/>
        <w:overflowPunct/>
        <w:topLinePunct w:val="0"/>
        <w:autoSpaceDE/>
        <w:autoSpaceDN/>
        <w:bidi w:val="0"/>
        <w:adjustRightInd/>
        <w:snapToGrid/>
        <w:spacing w:line="580" w:lineRule="exact"/>
        <w:ind w:left="0" w:leftChars="0"/>
        <w:textAlignment w:val="auto"/>
        <w:rPr>
          <w:rFonts w:hint="eastAsia" w:ascii="方正黑体_GBK" w:hAnsi="方正黑体_GBK" w:eastAsia="方正黑体_GBK" w:cs="方正黑体_GBK"/>
          <w:color w:val="auto"/>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黑体" w:eastAsia="黑体"/>
          <w:color w:val="auto"/>
          <w:sz w:val="32"/>
          <w:szCs w:val="32"/>
        </w:rPr>
      </w:pPr>
      <w:r>
        <w:rPr>
          <w:rFonts w:hint="eastAsia" w:ascii="黑体" w:eastAsia="黑体"/>
          <w:color w:val="auto"/>
          <w:sz w:val="32"/>
          <w:szCs w:val="32"/>
        </w:rPr>
        <w:t>一、科技活动周项目</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left="0" w:leftChars="0" w:firstLine="643" w:firstLineChars="200"/>
        <w:jc w:val="both"/>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宋体" w:eastAsia="仿宋_GB2312" w:cs="宋体"/>
          <w:b/>
          <w:color w:val="auto"/>
          <w:kern w:val="0"/>
          <w:sz w:val="32"/>
          <w:szCs w:val="32"/>
          <w:lang w:val="en-US" w:eastAsia="zh-CN" w:bidi="ar-SA"/>
        </w:rPr>
        <w:t>项目内容及指标（指南代码2301）：</w:t>
      </w:r>
      <w:r>
        <w:rPr>
          <w:rFonts w:hint="eastAsia" w:ascii="仿宋_GB2312" w:hAnsi="仿宋_GB2312" w:eastAsia="仿宋_GB2312" w:cs="仿宋_GB2312"/>
          <w:color w:val="auto"/>
          <w:kern w:val="0"/>
          <w:sz w:val="32"/>
          <w:szCs w:val="32"/>
          <w:shd w:val="clear" w:color="auto" w:fill="FFFFFF"/>
        </w:rPr>
        <w:t>按照全国科技活动周要求，结合鄂尔多斯市科技创新和科学普及的需要，策划组织实施具有地区特色和示范意义、参与性强的全市科技活动周活动。举办启动仪式</w:t>
      </w:r>
      <w:r>
        <w:rPr>
          <w:rFonts w:hint="eastAsia" w:ascii="仿宋_GB2312" w:eastAsia="仿宋_GB2312"/>
          <w:color w:val="auto"/>
          <w:sz w:val="32"/>
          <w:szCs w:val="32"/>
          <w:lang w:val="en-US" w:eastAsia="zh-CN"/>
        </w:rPr>
        <w:t>不少于</w:t>
      </w:r>
      <w:r>
        <w:rPr>
          <w:rFonts w:hint="eastAsia" w:ascii="仿宋_GB2312" w:hAnsi="仿宋_GB2312" w:eastAsia="仿宋_GB2312" w:cs="仿宋_GB2312"/>
          <w:color w:val="auto"/>
          <w:kern w:val="0"/>
          <w:sz w:val="32"/>
          <w:szCs w:val="32"/>
          <w:shd w:val="clear" w:color="auto" w:fill="FFFFFF"/>
        </w:rPr>
        <w:t>1次，开展科普进社区、学校、企业、农村牧区等活动不少5次。做好科技活动周宣传报道和公益广告宣传，主流媒体报道不少于5条，并充分</w:t>
      </w:r>
      <w:r>
        <w:rPr>
          <w:rFonts w:hint="eastAsia" w:ascii="仿宋_GB2312" w:hAnsi="仿宋_GB2312" w:eastAsia="仿宋_GB2312" w:cs="仿宋_GB2312"/>
          <w:color w:val="auto"/>
          <w:kern w:val="0"/>
          <w:sz w:val="32"/>
          <w:szCs w:val="32"/>
          <w:shd w:val="clear" w:color="auto" w:fill="FFFFFF"/>
          <w:lang w:eastAsia="zh-CN"/>
        </w:rPr>
        <w:t>利用</w:t>
      </w:r>
      <w:r>
        <w:rPr>
          <w:rFonts w:hint="eastAsia" w:ascii="仿宋_GB2312" w:hAnsi="仿宋_GB2312" w:eastAsia="仿宋_GB2312" w:cs="仿宋_GB2312"/>
          <w:color w:val="auto"/>
          <w:kern w:val="0"/>
          <w:sz w:val="32"/>
          <w:szCs w:val="32"/>
          <w:shd w:val="clear" w:color="auto" w:fill="FFFFFF"/>
        </w:rPr>
        <w:t>新媒体平台</w:t>
      </w:r>
      <w:r>
        <w:rPr>
          <w:rFonts w:hint="eastAsia" w:ascii="仿宋_GB2312" w:hAnsi="仿宋_GB2312" w:eastAsia="仿宋_GB2312" w:cs="仿宋_GB2312"/>
          <w:color w:val="auto"/>
          <w:kern w:val="0"/>
          <w:sz w:val="32"/>
          <w:szCs w:val="32"/>
          <w:shd w:val="clear" w:color="auto" w:fill="FFFFFF"/>
          <w:lang w:eastAsia="zh-CN"/>
        </w:rPr>
        <w:t>广泛</w:t>
      </w:r>
      <w:r>
        <w:rPr>
          <w:rFonts w:hint="eastAsia" w:ascii="仿宋_GB2312" w:hAnsi="仿宋_GB2312" w:eastAsia="仿宋_GB2312" w:cs="仿宋_GB2312"/>
          <w:color w:val="auto"/>
          <w:kern w:val="0"/>
          <w:sz w:val="32"/>
          <w:szCs w:val="32"/>
          <w:shd w:val="clear" w:color="auto" w:fill="FFFFFF"/>
        </w:rPr>
        <w:t>传播。</w:t>
      </w:r>
    </w:p>
    <w:p>
      <w:pPr>
        <w:keepNext w:val="0"/>
        <w:keepLines w:val="0"/>
        <w:pageBreakBefore w:val="0"/>
        <w:kinsoku/>
        <w:wordWrap/>
        <w:overflowPunct/>
        <w:topLinePunct w:val="0"/>
        <w:autoSpaceDE/>
        <w:autoSpaceDN/>
        <w:bidi w:val="0"/>
        <w:adjustRightInd/>
        <w:snapToGrid/>
        <w:spacing w:line="580" w:lineRule="exact"/>
        <w:ind w:left="0" w:leftChars="0" w:firstLine="643" w:firstLineChars="200"/>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宋体" w:eastAsia="仿宋_GB2312" w:cs="宋体"/>
          <w:b/>
          <w:color w:val="auto"/>
          <w:kern w:val="0"/>
          <w:sz w:val="32"/>
          <w:szCs w:val="32"/>
          <w:lang w:val="en-US" w:eastAsia="zh-CN" w:bidi="ar-SA"/>
        </w:rPr>
        <w:t>支持额度：</w:t>
      </w:r>
      <w:r>
        <w:rPr>
          <w:rFonts w:hint="eastAsia" w:ascii="仿宋_GB2312" w:hAnsi="仿宋_GB2312" w:eastAsia="仿宋_GB2312" w:cs="仿宋_GB2312"/>
          <w:color w:val="auto"/>
          <w:kern w:val="0"/>
          <w:sz w:val="32"/>
          <w:szCs w:val="32"/>
          <w:shd w:val="clear" w:color="auto" w:fill="FFFFFF"/>
          <w:lang w:eastAsia="zh-CN"/>
        </w:rPr>
        <w:t>拟支持额度</w:t>
      </w:r>
      <w:r>
        <w:rPr>
          <w:rFonts w:hint="eastAsia" w:ascii="仿宋_GB2312" w:hAnsi="仿宋_GB2312" w:eastAsia="仿宋_GB2312" w:cs="仿宋_GB2312"/>
          <w:color w:val="auto"/>
          <w:kern w:val="0"/>
          <w:sz w:val="32"/>
          <w:szCs w:val="32"/>
          <w:shd w:val="clear" w:color="auto" w:fill="FFFFFF"/>
          <w:lang w:val="en-US" w:eastAsia="zh-CN"/>
        </w:rPr>
        <w:t>30万元，拟支持1项</w:t>
      </w:r>
      <w:r>
        <w:rPr>
          <w:rFonts w:hint="eastAsia" w:ascii="仿宋_GB2312" w:hAnsi="仿宋_GB2312" w:eastAsia="仿宋_GB2312" w:cs="仿宋_GB2312"/>
          <w:color w:val="auto"/>
          <w:kern w:val="0"/>
          <w:sz w:val="32"/>
          <w:szCs w:val="32"/>
          <w:shd w:val="clear" w:color="auto" w:fill="FFFFFF"/>
        </w:rPr>
        <w:t>。</w:t>
      </w:r>
    </w:p>
    <w:p>
      <w:pPr>
        <w:keepNext w:val="0"/>
        <w:keepLines w:val="0"/>
        <w:pageBreakBefore w:val="0"/>
        <w:kinsoku/>
        <w:wordWrap/>
        <w:overflowPunct/>
        <w:topLinePunct w:val="0"/>
        <w:autoSpaceDE/>
        <w:autoSpaceDN/>
        <w:bidi w:val="0"/>
        <w:adjustRightInd/>
        <w:snapToGrid/>
        <w:spacing w:line="580" w:lineRule="exact"/>
        <w:ind w:left="0" w:leftChars="0" w:firstLine="643" w:firstLineChars="200"/>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宋体" w:eastAsia="仿宋_GB2312" w:cs="宋体"/>
          <w:b/>
          <w:color w:val="auto"/>
          <w:kern w:val="0"/>
          <w:sz w:val="32"/>
          <w:szCs w:val="32"/>
          <w:lang w:val="en-US" w:eastAsia="zh-CN" w:bidi="ar-SA"/>
        </w:rPr>
        <w:t>支持对象：</w:t>
      </w:r>
      <w:r>
        <w:rPr>
          <w:rFonts w:hint="eastAsia" w:ascii="仿宋_GB2312" w:hAnsi="仿宋_GB2312" w:eastAsia="仿宋_GB2312" w:cs="仿宋_GB2312"/>
          <w:color w:val="auto"/>
          <w:kern w:val="0"/>
          <w:sz w:val="32"/>
          <w:szCs w:val="32"/>
          <w:shd w:val="clear" w:color="auto" w:fill="FFFFFF"/>
        </w:rPr>
        <w:t>具备举办市级科技活动周开幕式及相关科普活动组织策划实施条件和能力的事业单位。</w:t>
      </w:r>
      <w:r>
        <w:rPr>
          <w:rFonts w:hint="eastAsia" w:ascii="仿宋_GB2312" w:hAnsi="仿宋_GB2312" w:eastAsia="仿宋_GB2312" w:cs="仿宋_GB2312"/>
          <w:color w:val="auto"/>
          <w:kern w:val="0"/>
          <w:sz w:val="32"/>
          <w:szCs w:val="32"/>
          <w:shd w:val="clear" w:color="auto" w:fill="FFFFFF"/>
          <w:lang w:val="en-US" w:eastAsia="zh-CN"/>
        </w:rPr>
        <w:t>2023年科技活动周项目，由</w:t>
      </w:r>
      <w:r>
        <w:rPr>
          <w:rFonts w:hint="eastAsia" w:ascii="仿宋_GB2312" w:hAnsi="仿宋_GB2312" w:eastAsia="仿宋_GB2312" w:cs="仿宋_GB2312"/>
          <w:color w:val="auto"/>
          <w:kern w:val="0"/>
          <w:sz w:val="32"/>
          <w:szCs w:val="32"/>
          <w:shd w:val="clear" w:color="auto" w:fill="FFFFFF"/>
        </w:rPr>
        <w:t>伊金霍洛旗科技管理部门组织申报。</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黑体" w:eastAsia="黑体"/>
          <w:color w:val="auto"/>
          <w:sz w:val="32"/>
          <w:szCs w:val="32"/>
        </w:rPr>
      </w:pPr>
      <w:r>
        <w:rPr>
          <w:rFonts w:hint="eastAsia" w:ascii="黑体" w:eastAsia="黑体"/>
          <w:color w:val="auto"/>
          <w:sz w:val="32"/>
          <w:szCs w:val="32"/>
        </w:rPr>
        <w:t>二、科技创新进校园项目</w:t>
      </w:r>
    </w:p>
    <w:p>
      <w:pPr>
        <w:keepNext w:val="0"/>
        <w:keepLines w:val="0"/>
        <w:pageBreakBefore w:val="0"/>
        <w:kinsoku/>
        <w:wordWrap/>
        <w:overflowPunct/>
        <w:topLinePunct w:val="0"/>
        <w:autoSpaceDE/>
        <w:autoSpaceDN/>
        <w:bidi w:val="0"/>
        <w:adjustRightInd/>
        <w:snapToGrid/>
        <w:spacing w:line="580" w:lineRule="exact"/>
        <w:ind w:left="0" w:leftChars="0" w:firstLine="643" w:firstLineChars="200"/>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宋体" w:eastAsia="仿宋_GB2312" w:cs="宋体"/>
          <w:b/>
          <w:color w:val="auto"/>
          <w:kern w:val="0"/>
          <w:sz w:val="32"/>
          <w:szCs w:val="32"/>
          <w:lang w:val="en-US" w:eastAsia="zh-CN" w:bidi="ar-SA"/>
        </w:rPr>
        <w:t>项目内容及指标（指南代码2401）：</w:t>
      </w:r>
      <w:r>
        <w:rPr>
          <w:rFonts w:hint="eastAsia" w:ascii="仿宋_GB2312" w:hAnsi="仿宋_GB2312" w:eastAsia="仿宋_GB2312" w:cs="仿宋_GB2312"/>
          <w:color w:val="auto"/>
          <w:kern w:val="0"/>
          <w:sz w:val="32"/>
          <w:szCs w:val="32"/>
          <w:shd w:val="clear" w:color="auto" w:fill="FFFFFF"/>
        </w:rPr>
        <w:t>组织具有地方特色品牌和示范意义、参与性强的全市中小学科技科普系列活动不少于1次，活动面向9个旗区。培训科技教育骨干教师不少于100人。开展校园科普项目和科技教育课程研发不少于1项。搭建中小学共享平台不少于1个，课程内容不少于20节。引进先进中小学科普教育专题类资源</w:t>
      </w:r>
      <w:r>
        <w:rPr>
          <w:rFonts w:hint="eastAsia" w:ascii="仿宋_GB2312" w:eastAsia="仿宋_GB2312"/>
          <w:color w:val="auto"/>
          <w:sz w:val="32"/>
          <w:szCs w:val="32"/>
          <w:lang w:val="en-US" w:eastAsia="zh-CN"/>
        </w:rPr>
        <w:t>不少于</w:t>
      </w:r>
      <w:r>
        <w:rPr>
          <w:rFonts w:hint="eastAsia" w:ascii="仿宋_GB2312" w:hAnsi="仿宋_GB2312" w:eastAsia="仿宋_GB2312" w:cs="仿宋_GB2312"/>
          <w:color w:val="auto"/>
          <w:kern w:val="0"/>
          <w:sz w:val="32"/>
          <w:szCs w:val="32"/>
          <w:shd w:val="clear" w:color="auto" w:fill="FFFFFF"/>
        </w:rPr>
        <w:t>1项。做好科技进校园活动宣传报道，全年主流媒体报道不少于6条，并充分发挥新媒体平台作用进行传播。</w:t>
      </w:r>
    </w:p>
    <w:p>
      <w:pPr>
        <w:keepNext w:val="0"/>
        <w:keepLines w:val="0"/>
        <w:pageBreakBefore w:val="0"/>
        <w:kinsoku/>
        <w:wordWrap/>
        <w:overflowPunct/>
        <w:topLinePunct w:val="0"/>
        <w:autoSpaceDE/>
        <w:autoSpaceDN/>
        <w:bidi w:val="0"/>
        <w:adjustRightInd/>
        <w:snapToGrid/>
        <w:spacing w:line="580" w:lineRule="exact"/>
        <w:ind w:left="0" w:leftChars="0" w:firstLine="643" w:firstLineChars="200"/>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宋体" w:eastAsia="仿宋_GB2312" w:cs="宋体"/>
          <w:b/>
          <w:color w:val="auto"/>
          <w:kern w:val="0"/>
          <w:sz w:val="32"/>
          <w:szCs w:val="32"/>
          <w:lang w:val="en-US" w:eastAsia="zh-CN" w:bidi="ar-SA"/>
        </w:rPr>
        <w:t>支持额度：</w:t>
      </w:r>
      <w:r>
        <w:rPr>
          <w:rFonts w:hint="eastAsia" w:ascii="仿宋_GB2312" w:hAnsi="仿宋_GB2312" w:eastAsia="仿宋_GB2312" w:cs="仿宋_GB2312"/>
          <w:color w:val="auto"/>
          <w:kern w:val="0"/>
          <w:sz w:val="32"/>
          <w:szCs w:val="32"/>
          <w:shd w:val="clear" w:color="auto" w:fill="FFFFFF"/>
          <w:lang w:eastAsia="zh-CN"/>
        </w:rPr>
        <w:t>拟</w:t>
      </w:r>
      <w:r>
        <w:rPr>
          <w:rFonts w:hint="eastAsia" w:ascii="仿宋_GB2312" w:hAnsi="仿宋_GB2312" w:eastAsia="仿宋_GB2312" w:cs="仿宋_GB2312"/>
          <w:color w:val="auto"/>
          <w:kern w:val="0"/>
          <w:sz w:val="32"/>
          <w:szCs w:val="32"/>
          <w:shd w:val="clear" w:color="auto" w:fill="FFFFFF"/>
        </w:rPr>
        <w:t>支持</w:t>
      </w:r>
      <w:r>
        <w:rPr>
          <w:rFonts w:hint="eastAsia" w:ascii="仿宋_GB2312" w:hAnsi="仿宋_GB2312" w:eastAsia="仿宋_GB2312" w:cs="仿宋_GB2312"/>
          <w:color w:val="auto"/>
          <w:kern w:val="0"/>
          <w:sz w:val="32"/>
          <w:szCs w:val="32"/>
          <w:shd w:val="clear" w:color="auto" w:fill="FFFFFF"/>
          <w:lang w:eastAsia="zh-CN"/>
        </w:rPr>
        <w:t>额度</w:t>
      </w:r>
      <w:r>
        <w:rPr>
          <w:rFonts w:hint="eastAsia" w:ascii="仿宋_GB2312" w:hAnsi="仿宋_GB2312" w:eastAsia="仿宋_GB2312" w:cs="仿宋_GB2312"/>
          <w:color w:val="auto"/>
          <w:kern w:val="0"/>
          <w:sz w:val="32"/>
          <w:szCs w:val="32"/>
          <w:shd w:val="clear" w:color="auto" w:fill="FFFFFF"/>
        </w:rPr>
        <w:t>80万元，</w:t>
      </w:r>
      <w:r>
        <w:rPr>
          <w:rFonts w:hint="eastAsia" w:ascii="仿宋_GB2312" w:hAnsi="仿宋_GB2312" w:eastAsia="仿宋_GB2312" w:cs="仿宋_GB2312"/>
          <w:color w:val="auto"/>
          <w:kern w:val="0"/>
          <w:sz w:val="32"/>
          <w:szCs w:val="32"/>
          <w:shd w:val="clear" w:color="auto" w:fill="FFFFFF"/>
          <w:lang w:eastAsia="zh-CN"/>
        </w:rPr>
        <w:t>拟</w:t>
      </w:r>
      <w:r>
        <w:rPr>
          <w:rFonts w:hint="eastAsia" w:ascii="仿宋_GB2312" w:hAnsi="仿宋_GB2312" w:eastAsia="仿宋_GB2312" w:cs="仿宋_GB2312"/>
          <w:color w:val="auto"/>
          <w:kern w:val="0"/>
          <w:sz w:val="32"/>
          <w:szCs w:val="32"/>
          <w:shd w:val="clear" w:color="auto" w:fill="FFFFFF"/>
        </w:rPr>
        <w:t>支持1项。</w:t>
      </w:r>
    </w:p>
    <w:p>
      <w:pPr>
        <w:keepNext w:val="0"/>
        <w:keepLines w:val="0"/>
        <w:pageBreakBefore w:val="0"/>
        <w:kinsoku/>
        <w:wordWrap/>
        <w:overflowPunct/>
        <w:topLinePunct w:val="0"/>
        <w:autoSpaceDE/>
        <w:autoSpaceDN/>
        <w:bidi w:val="0"/>
        <w:adjustRightInd/>
        <w:snapToGrid/>
        <w:spacing w:line="580" w:lineRule="exact"/>
        <w:ind w:left="0" w:leftChars="0" w:firstLine="643" w:firstLineChars="200"/>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宋体" w:eastAsia="仿宋_GB2312" w:cs="宋体"/>
          <w:b/>
          <w:color w:val="auto"/>
          <w:kern w:val="0"/>
          <w:sz w:val="32"/>
          <w:szCs w:val="32"/>
          <w:lang w:val="en-US" w:eastAsia="zh-CN" w:bidi="ar-SA"/>
        </w:rPr>
        <w:t>支持对象：</w:t>
      </w:r>
      <w:r>
        <w:rPr>
          <w:rFonts w:hint="eastAsia" w:ascii="仿宋_GB2312" w:hAnsi="仿宋_GB2312" w:eastAsia="仿宋_GB2312" w:cs="仿宋_GB2312"/>
          <w:color w:val="auto"/>
          <w:kern w:val="0"/>
          <w:sz w:val="32"/>
          <w:szCs w:val="32"/>
          <w:shd w:val="clear" w:color="auto" w:fill="FFFFFF"/>
        </w:rPr>
        <w:t>具备承担全市校园科技科普系列活动能力和条件的事业单位。</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黑体" w:eastAsia="黑体"/>
          <w:color w:val="auto"/>
          <w:sz w:val="32"/>
          <w:szCs w:val="32"/>
        </w:rPr>
      </w:pPr>
      <w:r>
        <w:rPr>
          <w:rFonts w:hint="eastAsia" w:ascii="黑体" w:eastAsia="黑体"/>
          <w:color w:val="auto"/>
          <w:sz w:val="32"/>
          <w:szCs w:val="32"/>
        </w:rPr>
        <w:t>三、科普</w:t>
      </w:r>
      <w:r>
        <w:rPr>
          <w:rFonts w:hint="eastAsia" w:ascii="黑体" w:eastAsia="黑体"/>
          <w:color w:val="auto"/>
          <w:sz w:val="32"/>
          <w:szCs w:val="32"/>
          <w:lang w:eastAsia="zh-CN"/>
        </w:rPr>
        <w:t>阵地</w:t>
      </w:r>
      <w:r>
        <w:rPr>
          <w:rFonts w:hint="eastAsia" w:ascii="黑体" w:eastAsia="黑体"/>
          <w:color w:val="auto"/>
          <w:sz w:val="32"/>
          <w:szCs w:val="32"/>
        </w:rPr>
        <w:t>建设示范项目</w:t>
      </w:r>
    </w:p>
    <w:p>
      <w:pPr>
        <w:keepNext w:val="0"/>
        <w:keepLines w:val="0"/>
        <w:pageBreakBefore w:val="0"/>
        <w:kinsoku/>
        <w:wordWrap/>
        <w:overflowPunct/>
        <w:topLinePunct w:val="0"/>
        <w:autoSpaceDE/>
        <w:autoSpaceDN/>
        <w:bidi w:val="0"/>
        <w:adjustRightInd/>
        <w:snapToGrid/>
        <w:spacing w:line="580" w:lineRule="exact"/>
        <w:ind w:left="0" w:leftChars="0" w:firstLine="643" w:firstLineChars="200"/>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宋体" w:eastAsia="仿宋_GB2312" w:cs="宋体"/>
          <w:b/>
          <w:color w:val="auto"/>
          <w:kern w:val="0"/>
          <w:sz w:val="32"/>
          <w:szCs w:val="32"/>
          <w:lang w:val="en-US" w:eastAsia="zh-CN" w:bidi="ar-SA"/>
        </w:rPr>
        <w:t>项目内容及指标（指南代码2501）：</w:t>
      </w:r>
      <w:r>
        <w:rPr>
          <w:rFonts w:hint="eastAsia" w:ascii="仿宋_GB2312" w:hAnsi="仿宋_GB2312" w:eastAsia="仿宋_GB2312" w:cs="仿宋_GB2312"/>
          <w:color w:val="auto"/>
          <w:kern w:val="0"/>
          <w:sz w:val="32"/>
          <w:szCs w:val="32"/>
          <w:shd w:val="clear" w:color="auto" w:fill="FFFFFF"/>
        </w:rPr>
        <w:t>打造科普阵地</w:t>
      </w:r>
      <w:r>
        <w:rPr>
          <w:rFonts w:hint="eastAsia" w:ascii="仿宋_GB2312" w:eastAsia="仿宋_GB2312"/>
          <w:color w:val="auto"/>
          <w:sz w:val="32"/>
          <w:szCs w:val="32"/>
          <w:lang w:val="en-US" w:eastAsia="zh-CN"/>
        </w:rPr>
        <w:t>不少于</w:t>
      </w:r>
      <w:r>
        <w:rPr>
          <w:rFonts w:hint="eastAsia" w:ascii="仿宋_GB2312" w:hAnsi="仿宋_GB2312" w:eastAsia="仿宋_GB2312" w:cs="仿宋_GB2312"/>
          <w:color w:val="auto"/>
          <w:kern w:val="0"/>
          <w:sz w:val="32"/>
          <w:szCs w:val="32"/>
          <w:shd w:val="clear" w:color="auto" w:fill="FFFFFF"/>
          <w:lang w:val="en-US" w:eastAsia="zh-CN"/>
        </w:rPr>
        <w:t>1个</w:t>
      </w:r>
      <w:r>
        <w:rPr>
          <w:rFonts w:hint="eastAsia" w:ascii="仿宋_GB2312" w:hAnsi="仿宋_GB2312" w:eastAsia="仿宋_GB2312" w:cs="仿宋_GB2312"/>
          <w:color w:val="auto"/>
          <w:kern w:val="0"/>
          <w:sz w:val="32"/>
          <w:szCs w:val="32"/>
          <w:shd w:val="clear" w:color="auto" w:fill="FFFFFF"/>
        </w:rPr>
        <w:t>，完善科普设备、器材等软硬件配置</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培育科普队伍不少于</w:t>
      </w:r>
      <w:r>
        <w:rPr>
          <w:rFonts w:hint="eastAsia" w:ascii="仿宋_GB2312" w:hAnsi="仿宋_GB2312" w:eastAsia="仿宋_GB2312" w:cs="仿宋_GB2312"/>
          <w:color w:val="auto"/>
          <w:kern w:val="0"/>
          <w:sz w:val="32"/>
          <w:szCs w:val="32"/>
          <w:shd w:val="clear" w:color="auto" w:fill="FFFFFF"/>
          <w:lang w:val="en-US" w:eastAsia="zh-CN"/>
        </w:rPr>
        <w:t>5</w:t>
      </w:r>
      <w:r>
        <w:rPr>
          <w:rFonts w:hint="eastAsia" w:ascii="仿宋_GB2312" w:hAnsi="仿宋_GB2312" w:eastAsia="仿宋_GB2312" w:cs="仿宋_GB2312"/>
          <w:color w:val="auto"/>
          <w:kern w:val="0"/>
          <w:sz w:val="32"/>
          <w:szCs w:val="32"/>
          <w:shd w:val="clear" w:color="auto" w:fill="FFFFFF"/>
          <w:lang w:eastAsia="zh-CN"/>
        </w:rPr>
        <w:t>人</w:t>
      </w:r>
      <w:r>
        <w:rPr>
          <w:rFonts w:hint="eastAsia" w:ascii="仿宋_GB2312" w:hAnsi="仿宋_GB2312" w:eastAsia="仿宋_GB2312" w:cs="仿宋_GB2312"/>
          <w:color w:val="auto"/>
          <w:kern w:val="0"/>
          <w:sz w:val="32"/>
          <w:szCs w:val="32"/>
          <w:shd w:val="clear" w:color="auto" w:fill="FFFFFF"/>
        </w:rPr>
        <w:t>，开展科普教育活动不少于5次。做好校园科普活动宣传报道，并充分发挥新媒体平台作用进行传播。</w:t>
      </w:r>
    </w:p>
    <w:p>
      <w:pPr>
        <w:keepNext w:val="0"/>
        <w:keepLines w:val="0"/>
        <w:pageBreakBefore w:val="0"/>
        <w:kinsoku/>
        <w:wordWrap/>
        <w:overflowPunct/>
        <w:topLinePunct w:val="0"/>
        <w:autoSpaceDE/>
        <w:autoSpaceDN/>
        <w:bidi w:val="0"/>
        <w:adjustRightInd/>
        <w:snapToGrid/>
        <w:spacing w:line="580" w:lineRule="exact"/>
        <w:ind w:left="0" w:leftChars="0" w:firstLine="643" w:firstLineChars="200"/>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宋体" w:eastAsia="仿宋_GB2312" w:cs="宋体"/>
          <w:b/>
          <w:color w:val="auto"/>
          <w:kern w:val="0"/>
          <w:sz w:val="32"/>
          <w:szCs w:val="32"/>
          <w:lang w:val="en-US" w:eastAsia="zh-CN" w:bidi="ar-SA"/>
        </w:rPr>
        <w:t>支持额度：</w:t>
      </w:r>
      <w:r>
        <w:rPr>
          <w:rFonts w:hint="eastAsia" w:ascii="仿宋_GB2312" w:hAnsi="仿宋_GB2312" w:eastAsia="仿宋_GB2312" w:cs="仿宋_GB2312"/>
          <w:color w:val="auto"/>
          <w:kern w:val="0"/>
          <w:sz w:val="32"/>
          <w:szCs w:val="32"/>
          <w:shd w:val="clear" w:color="auto" w:fill="FFFFFF"/>
          <w:lang w:eastAsia="zh-CN"/>
        </w:rPr>
        <w:t>拟</w:t>
      </w:r>
      <w:r>
        <w:rPr>
          <w:rFonts w:hint="eastAsia" w:ascii="仿宋_GB2312" w:hAnsi="仿宋_GB2312" w:eastAsia="仿宋_GB2312" w:cs="仿宋_GB2312"/>
          <w:color w:val="auto"/>
          <w:kern w:val="0"/>
          <w:sz w:val="32"/>
          <w:szCs w:val="32"/>
          <w:shd w:val="clear" w:color="auto" w:fill="FFFFFF"/>
        </w:rPr>
        <w:t>支持</w:t>
      </w:r>
      <w:r>
        <w:rPr>
          <w:rFonts w:hint="eastAsia" w:ascii="仿宋_GB2312" w:hAnsi="仿宋_GB2312" w:eastAsia="仿宋_GB2312" w:cs="仿宋_GB2312"/>
          <w:color w:val="auto"/>
          <w:kern w:val="0"/>
          <w:sz w:val="32"/>
          <w:szCs w:val="32"/>
          <w:shd w:val="clear" w:color="auto" w:fill="FFFFFF"/>
          <w:lang w:eastAsia="zh-CN"/>
        </w:rPr>
        <w:t>额度</w:t>
      </w:r>
      <w:r>
        <w:rPr>
          <w:rFonts w:hint="eastAsia" w:ascii="仿宋_GB2312" w:hAnsi="仿宋_GB2312" w:eastAsia="仿宋_GB2312" w:cs="仿宋_GB2312"/>
          <w:color w:val="auto"/>
          <w:kern w:val="0"/>
          <w:sz w:val="32"/>
          <w:szCs w:val="32"/>
          <w:shd w:val="clear" w:color="auto" w:fill="FFFFFF"/>
        </w:rPr>
        <w:t>30万元。</w:t>
      </w:r>
    </w:p>
    <w:p>
      <w:pPr>
        <w:keepNext w:val="0"/>
        <w:keepLines w:val="0"/>
        <w:pageBreakBefore w:val="0"/>
        <w:kinsoku/>
        <w:wordWrap/>
        <w:overflowPunct/>
        <w:topLinePunct w:val="0"/>
        <w:autoSpaceDE/>
        <w:autoSpaceDN/>
        <w:bidi w:val="0"/>
        <w:adjustRightInd/>
        <w:snapToGrid/>
        <w:spacing w:line="580" w:lineRule="exact"/>
        <w:ind w:left="0" w:leftChars="0" w:firstLine="643" w:firstLineChars="200"/>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宋体" w:eastAsia="仿宋_GB2312" w:cs="宋体"/>
          <w:b/>
          <w:color w:val="auto"/>
          <w:kern w:val="0"/>
          <w:sz w:val="32"/>
          <w:szCs w:val="32"/>
          <w:lang w:val="en-US" w:eastAsia="zh-CN" w:bidi="ar-SA"/>
        </w:rPr>
        <w:t>支持对象：</w:t>
      </w:r>
      <w:r>
        <w:rPr>
          <w:rFonts w:hint="eastAsia" w:ascii="仿宋_GB2312" w:hAnsi="仿宋_GB2312" w:eastAsia="仿宋_GB2312" w:cs="仿宋_GB2312"/>
          <w:color w:val="auto"/>
          <w:kern w:val="0"/>
          <w:sz w:val="32"/>
          <w:szCs w:val="32"/>
          <w:shd w:val="clear" w:color="auto" w:fill="FFFFFF"/>
        </w:rPr>
        <w:t>2023年支持具备条件的小学。（各旗区限报项目数量：东胜区不超3项、康巴什区不超2项、达旗不超3项、准旗不超3项、伊旗不超2项、乌审旗不超1项、杭锦旗不超1项、鄂旗不超1项、鄂前旗不超1项、市直不超1项，旗区科技部门推荐时要征求教育部门意见）。</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textAlignment w:val="auto"/>
        <w:rPr>
          <w:rFonts w:hint="eastAsia" w:ascii="黑体" w:eastAsia="黑体"/>
          <w:color w:val="auto"/>
          <w:sz w:val="32"/>
          <w:szCs w:val="32"/>
        </w:rPr>
      </w:pPr>
      <w:r>
        <w:rPr>
          <w:rFonts w:hint="eastAsia" w:ascii="黑体" w:eastAsia="黑体"/>
          <w:color w:val="auto"/>
          <w:sz w:val="32"/>
          <w:szCs w:val="32"/>
        </w:rPr>
        <w:t>四、科普示范基地建设项目</w:t>
      </w:r>
    </w:p>
    <w:p>
      <w:pPr>
        <w:keepNext w:val="0"/>
        <w:keepLines w:val="0"/>
        <w:pageBreakBefore w:val="0"/>
        <w:kinsoku/>
        <w:wordWrap/>
        <w:overflowPunct/>
        <w:topLinePunct w:val="0"/>
        <w:autoSpaceDE/>
        <w:autoSpaceDN/>
        <w:bidi w:val="0"/>
        <w:adjustRightInd/>
        <w:snapToGrid/>
        <w:spacing w:line="580" w:lineRule="exact"/>
        <w:ind w:left="0" w:leftChars="0" w:firstLine="643" w:firstLineChars="200"/>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宋体" w:eastAsia="仿宋_GB2312" w:cs="宋体"/>
          <w:b/>
          <w:color w:val="auto"/>
          <w:kern w:val="0"/>
          <w:sz w:val="32"/>
          <w:szCs w:val="32"/>
          <w:lang w:val="en-US" w:eastAsia="zh-CN" w:bidi="ar-SA"/>
        </w:rPr>
        <w:t>项目内容及指标（指南代码2601）</w:t>
      </w:r>
      <w:r>
        <w:rPr>
          <w:rFonts w:hint="eastAsia" w:ascii="方正仿宋_GBK" w:hAnsi="方正仿宋_GBK" w:eastAsia="方正仿宋_GBK" w:cs="方正仿宋_GBK"/>
          <w:b/>
          <w:bCs w:val="0"/>
          <w:color w:val="auto"/>
          <w:kern w:val="2"/>
          <w:sz w:val="32"/>
          <w:szCs w:val="32"/>
          <w:lang w:val="en-US" w:eastAsia="zh-CN" w:bidi="ar-SA"/>
        </w:rPr>
        <w:t>：</w:t>
      </w:r>
      <w:r>
        <w:rPr>
          <w:rFonts w:hint="eastAsia" w:ascii="仿宋_GB2312" w:hAnsi="仿宋_GB2312" w:eastAsia="仿宋_GB2312" w:cs="仿宋_GB2312"/>
          <w:color w:val="auto"/>
          <w:kern w:val="0"/>
          <w:sz w:val="32"/>
          <w:szCs w:val="32"/>
          <w:shd w:val="clear" w:color="auto" w:fill="FFFFFF"/>
        </w:rPr>
        <w:t>按照《内蒙古自治区科普示范基地建设管理办法》要求，围绕科普基地特色主题，完善科普基础设施，健全科普工作机构和完善规章制度，培训科普辅导员或讲解员不少于5人，组织开展不同形式科普宣传活动不少于5次， 提供公众阅读和赠送科普教育文字、图片等资料和视频读物，向公众开放天数达到《自治区科普示范基地建设管理办法》要求，接待科普对象全年不少于1000人。</w:t>
      </w:r>
    </w:p>
    <w:p>
      <w:pPr>
        <w:keepNext w:val="0"/>
        <w:keepLines w:val="0"/>
        <w:pageBreakBefore w:val="0"/>
        <w:kinsoku/>
        <w:wordWrap/>
        <w:overflowPunct/>
        <w:topLinePunct w:val="0"/>
        <w:autoSpaceDE/>
        <w:autoSpaceDN/>
        <w:bidi w:val="0"/>
        <w:adjustRightInd/>
        <w:snapToGrid/>
        <w:spacing w:line="580" w:lineRule="exact"/>
        <w:ind w:left="0" w:leftChars="0" w:firstLine="643" w:firstLineChars="200"/>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宋体" w:eastAsia="仿宋_GB2312" w:cs="宋体"/>
          <w:b/>
          <w:color w:val="auto"/>
          <w:kern w:val="0"/>
          <w:sz w:val="32"/>
          <w:szCs w:val="32"/>
          <w:lang w:val="en-US" w:eastAsia="zh-CN" w:bidi="ar-SA"/>
        </w:rPr>
        <w:t>支持额度：</w:t>
      </w:r>
      <w:r>
        <w:rPr>
          <w:rFonts w:hint="eastAsia" w:ascii="仿宋_GB2312" w:hAnsi="仿宋_GB2312" w:eastAsia="仿宋_GB2312" w:cs="仿宋_GB2312"/>
          <w:color w:val="auto"/>
          <w:kern w:val="0"/>
          <w:sz w:val="32"/>
          <w:szCs w:val="32"/>
          <w:shd w:val="clear" w:color="auto" w:fill="FFFFFF"/>
        </w:rPr>
        <w:t>支持经费10万元。</w:t>
      </w:r>
    </w:p>
    <w:p>
      <w:pPr>
        <w:keepNext w:val="0"/>
        <w:keepLines w:val="0"/>
        <w:pageBreakBefore w:val="0"/>
        <w:kinsoku/>
        <w:wordWrap/>
        <w:overflowPunct/>
        <w:topLinePunct w:val="0"/>
        <w:autoSpaceDE/>
        <w:autoSpaceDN/>
        <w:bidi w:val="0"/>
        <w:adjustRightInd/>
        <w:snapToGrid/>
        <w:spacing w:line="580" w:lineRule="exact"/>
        <w:ind w:left="0" w:leftChars="0" w:firstLine="643" w:firstLineChars="200"/>
        <w:textAlignment w:val="auto"/>
        <w:rPr>
          <w:rFonts w:hint="eastAsia" w:ascii="仿宋_GB2312" w:hAnsi="仿宋_GB2312" w:eastAsia="仿宋_GB2312" w:cs="仿宋_GB2312"/>
          <w:color w:val="auto"/>
          <w:kern w:val="0"/>
          <w:sz w:val="32"/>
          <w:szCs w:val="32"/>
          <w:shd w:val="clear" w:color="auto" w:fill="FFFFFF"/>
        </w:rPr>
      </w:pPr>
      <w:r>
        <w:rPr>
          <w:rFonts w:hint="eastAsia" w:ascii="仿宋_GB2312" w:hAnsi="宋体" w:eastAsia="仿宋_GB2312" w:cs="宋体"/>
          <w:b/>
          <w:color w:val="auto"/>
          <w:kern w:val="0"/>
          <w:sz w:val="32"/>
          <w:szCs w:val="32"/>
          <w:lang w:val="en-US" w:eastAsia="zh-CN" w:bidi="ar-SA"/>
        </w:rPr>
        <w:t>支持对象：</w:t>
      </w:r>
      <w:r>
        <w:rPr>
          <w:rFonts w:hint="eastAsia" w:ascii="仿宋_GB2312" w:hAnsi="宋体" w:eastAsia="仿宋_GB2312" w:cs="宋体"/>
          <w:b w:val="0"/>
          <w:bCs/>
          <w:color w:val="auto"/>
          <w:kern w:val="0"/>
          <w:sz w:val="32"/>
          <w:szCs w:val="32"/>
          <w:lang w:val="en-US" w:eastAsia="zh-CN" w:bidi="ar-SA"/>
        </w:rPr>
        <w:t>经</w:t>
      </w:r>
      <w:r>
        <w:rPr>
          <w:rFonts w:hint="eastAsia" w:ascii="仿宋_GB2312" w:hAnsi="仿宋_GB2312" w:eastAsia="仿宋_GB2312" w:cs="仿宋_GB2312"/>
          <w:color w:val="auto"/>
          <w:kern w:val="0"/>
          <w:sz w:val="32"/>
          <w:szCs w:val="32"/>
          <w:shd w:val="clear" w:color="auto" w:fill="FFFFFF"/>
        </w:rPr>
        <w:t>自治区科技厅认定为科普示范基地的依托单位。</w:t>
      </w:r>
    </w:p>
    <w:p>
      <w:pPr>
        <w:keepNext w:val="0"/>
        <w:keepLines w:val="0"/>
        <w:pageBreakBefore w:val="0"/>
        <w:widowControl w:val="0"/>
        <w:kinsoku/>
        <w:wordWrap/>
        <w:overflowPunct/>
        <w:topLinePunct w:val="0"/>
        <w:autoSpaceDE/>
        <w:autoSpaceDN/>
        <w:bidi w:val="0"/>
        <w:adjustRightInd/>
        <w:snapToGrid/>
        <w:spacing w:line="540" w:lineRule="exact"/>
        <w:ind w:left="0" w:leftChars="0"/>
        <w:jc w:val="center"/>
        <w:textAlignment w:val="auto"/>
        <w:rPr>
          <w:rFonts w:hint="eastAsia" w:ascii="楷体" w:hAnsi="楷体" w:eastAsia="楷体" w:cs="楷体"/>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rPr>
        <w:br w:type="page"/>
      </w:r>
      <w:r>
        <w:rPr>
          <w:rFonts w:hint="eastAsia" w:ascii="方正小标宋简体" w:hAnsi="方正小标宋简体" w:eastAsia="方正小标宋简体" w:cs="方正小标宋简体"/>
          <w:bCs/>
          <w:color w:val="auto"/>
          <w:sz w:val="36"/>
          <w:szCs w:val="44"/>
        </w:rPr>
        <w:t>2023年度标志性科技创新团队申报指南</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textAlignment w:val="auto"/>
        <w:rPr>
          <w:rFonts w:hint="eastAsia" w:ascii="黑体" w:eastAsia="黑体"/>
          <w:color w:val="auto"/>
          <w:sz w:val="32"/>
          <w:szCs w:val="32"/>
          <w:lang w:eastAsia="zh-CN"/>
        </w:rPr>
      </w:pPr>
      <w:r>
        <w:rPr>
          <w:rFonts w:hint="eastAsia" w:ascii="黑体" w:eastAsia="黑体"/>
          <w:color w:val="auto"/>
          <w:sz w:val="32"/>
          <w:szCs w:val="32"/>
        </w:rPr>
        <w:t>一、支持</w:t>
      </w:r>
      <w:r>
        <w:rPr>
          <w:rFonts w:hint="eastAsia" w:ascii="黑体" w:eastAsia="黑体"/>
          <w:color w:val="auto"/>
          <w:sz w:val="32"/>
          <w:szCs w:val="32"/>
          <w:lang w:eastAsia="zh-CN"/>
        </w:rPr>
        <w:t>内容</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lang w:eastAsia="zh-CN"/>
        </w:rPr>
        <w:t>支持</w:t>
      </w:r>
      <w:r>
        <w:rPr>
          <w:rFonts w:hint="eastAsia" w:ascii="仿宋_GB2312" w:hAnsi="仿宋_GB2312" w:eastAsia="仿宋_GB2312" w:cs="仿宋_GB2312"/>
          <w:b/>
          <w:color w:val="auto"/>
          <w:sz w:val="32"/>
          <w:szCs w:val="32"/>
        </w:rPr>
        <w:t>方</w:t>
      </w:r>
      <w:r>
        <w:rPr>
          <w:rFonts w:hint="eastAsia" w:ascii="仿宋_GB2312" w:hAnsi="仿宋_GB2312" w:eastAsia="仿宋_GB2312" w:cs="仿宋_GB2312"/>
          <w:b/>
          <w:color w:val="auto"/>
          <w:sz w:val="32"/>
          <w:szCs w:val="32"/>
          <w:lang w:eastAsia="zh-CN"/>
        </w:rPr>
        <w:t>向（指南代码2</w:t>
      </w:r>
      <w:r>
        <w:rPr>
          <w:rFonts w:hint="eastAsia" w:ascii="仿宋_GB2312" w:hAnsi="仿宋_GB2312" w:eastAsia="仿宋_GB2312" w:cs="仿宋_GB2312"/>
          <w:b/>
          <w:color w:val="auto"/>
          <w:sz w:val="32"/>
          <w:szCs w:val="32"/>
          <w:lang w:val="en-US" w:eastAsia="zh-CN"/>
        </w:rPr>
        <w:t>7</w:t>
      </w:r>
      <w:r>
        <w:rPr>
          <w:rFonts w:hint="eastAsia" w:ascii="仿宋_GB2312" w:hAnsi="仿宋_GB2312" w:eastAsia="仿宋_GB2312" w:cs="仿宋_GB2312"/>
          <w:b/>
          <w:color w:val="auto"/>
          <w:sz w:val="32"/>
          <w:szCs w:val="32"/>
          <w:lang w:eastAsia="zh-CN"/>
        </w:rPr>
        <w:t>01）：</w:t>
      </w:r>
      <w:r>
        <w:rPr>
          <w:rFonts w:hint="eastAsia" w:ascii="仿宋_GB2312" w:hAnsi="仿宋_GB2312" w:eastAsia="仿宋_GB2312" w:cs="仿宋_GB2312"/>
          <w:color w:val="auto"/>
          <w:sz w:val="32"/>
          <w:szCs w:val="32"/>
        </w:rPr>
        <w:t>聚焦能源、现代煤化工、羊绒纺织、装备制造、新材料、数字经济、节能环保、生物医药、现代农牧业、生态治理等领域</w:t>
      </w:r>
      <w:r>
        <w:rPr>
          <w:rFonts w:hint="eastAsia" w:ascii="仿宋_GB2312" w:hAnsi="仿宋_GB2312" w:eastAsia="仿宋_GB2312" w:cs="仿宋_GB2312"/>
          <w:color w:val="auto"/>
          <w:sz w:val="32"/>
          <w:szCs w:val="32"/>
          <w:lang w:eastAsia="zh-CN"/>
        </w:rPr>
        <w:t>，支持</w:t>
      </w:r>
      <w:r>
        <w:rPr>
          <w:rFonts w:hint="eastAsia" w:ascii="仿宋_GB2312" w:hAnsi="仿宋_GB2312" w:eastAsia="仿宋_GB2312" w:cs="仿宋_GB2312"/>
          <w:color w:val="auto"/>
          <w:sz w:val="32"/>
          <w:szCs w:val="32"/>
        </w:rPr>
        <w:t>在鄂尔多斯市开展创新活动的高层次科技创新团队。</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支持额度：</w:t>
      </w:r>
      <w:r>
        <w:rPr>
          <w:rFonts w:hint="eastAsia" w:ascii="仿宋_GB2312" w:hAnsi="仿宋_GB2312" w:eastAsia="仿宋_GB2312" w:cs="仿宋_GB2312"/>
          <w:color w:val="auto"/>
          <w:sz w:val="32"/>
          <w:szCs w:val="32"/>
        </w:rPr>
        <w:t>每个</w:t>
      </w:r>
      <w:r>
        <w:rPr>
          <w:rFonts w:hint="eastAsia" w:ascii="仿宋_GB2312" w:hAnsi="仿宋_GB2312" w:eastAsia="仿宋_GB2312" w:cs="仿宋_GB2312"/>
          <w:color w:val="auto"/>
          <w:sz w:val="32"/>
          <w:szCs w:val="32"/>
          <w:lang w:eastAsia="zh-CN"/>
        </w:rPr>
        <w:t>团队</w:t>
      </w:r>
      <w:r>
        <w:rPr>
          <w:rFonts w:hint="eastAsia" w:ascii="仿宋_GB2312" w:hAnsi="仿宋_GB2312" w:eastAsia="仿宋_GB2312" w:cs="仿宋_GB2312"/>
          <w:color w:val="auto"/>
          <w:kern w:val="2"/>
          <w:sz w:val="32"/>
          <w:szCs w:val="32"/>
        </w:rPr>
        <w:t>财政拟支持额度</w:t>
      </w:r>
      <w:r>
        <w:rPr>
          <w:rFonts w:hint="eastAsia" w:ascii="仿宋_GB2312" w:hAnsi="仿宋_GB2312" w:eastAsia="仿宋_GB2312" w:cs="仿宋_GB2312"/>
          <w:color w:val="auto"/>
          <w:sz w:val="32"/>
          <w:szCs w:val="32"/>
        </w:rPr>
        <w:t>不超过200万元。</w:t>
      </w:r>
    </w:p>
    <w:p>
      <w:pPr>
        <w:pStyle w:val="7"/>
        <w:pageBreakBefore w:val="0"/>
        <w:kinsoku/>
        <w:wordWrap/>
        <w:overflowPunct/>
        <w:topLinePunct w:val="0"/>
        <w:bidi w:val="0"/>
        <w:spacing w:before="0" w:beforeAutospacing="0" w:after="0" w:afterAutospacing="0" w:line="600" w:lineRule="exact"/>
        <w:ind w:left="0" w:leftChars="0" w:firstLine="643" w:firstLineChars="200"/>
        <w:jc w:val="both"/>
        <w:textAlignment w:val="auto"/>
        <w:rPr>
          <w:rFonts w:hint="eastAsia" w:ascii="方正仿宋_GBK" w:hAnsi="方正仿宋_GBK" w:eastAsia="方正仿宋_GBK" w:cs="方正仿宋_GBK"/>
          <w:b/>
          <w:bCs/>
          <w:color w:val="000000"/>
          <w:sz w:val="32"/>
          <w:szCs w:val="32"/>
          <w:lang w:val="en-US" w:eastAsia="zh-CN"/>
        </w:rPr>
      </w:pPr>
      <w:r>
        <w:rPr>
          <w:rFonts w:hint="eastAsia" w:ascii="仿宋" w:hAnsi="仿宋" w:eastAsia="仿宋" w:cs="仿宋"/>
          <w:b/>
          <w:bCs/>
          <w:color w:val="auto"/>
          <w:sz w:val="32"/>
          <w:szCs w:val="32"/>
          <w:shd w:val="clear" w:color="auto" w:fill="FFFFFF"/>
        </w:rPr>
        <w:t>考核要求：</w:t>
      </w:r>
      <w:r>
        <w:rPr>
          <w:rFonts w:hint="eastAsia" w:ascii="仿宋" w:hAnsi="仿宋" w:eastAsia="仿宋" w:cs="仿宋"/>
          <w:color w:val="auto"/>
          <w:sz w:val="32"/>
          <w:szCs w:val="32"/>
          <w:shd w:val="clear" w:color="auto" w:fill="FFFFFF"/>
        </w:rPr>
        <w:t>项目执行期不超过</w:t>
      </w:r>
      <w:r>
        <w:rPr>
          <w:rFonts w:hint="eastAsia" w:ascii="仿宋" w:hAnsi="仿宋" w:eastAsia="仿宋" w:cs="仿宋"/>
          <w:color w:val="auto"/>
          <w:sz w:val="32"/>
          <w:szCs w:val="32"/>
          <w:shd w:val="clear" w:color="auto" w:fill="FFFFFF"/>
          <w:lang w:val="en-US" w:eastAsia="zh-CN"/>
        </w:rPr>
        <w:t>3</w:t>
      </w:r>
      <w:r>
        <w:rPr>
          <w:rFonts w:hint="eastAsia" w:ascii="仿宋" w:hAnsi="仿宋" w:eastAsia="仿宋" w:cs="仿宋"/>
          <w:color w:val="auto"/>
          <w:sz w:val="32"/>
          <w:szCs w:val="32"/>
          <w:shd w:val="clear" w:color="auto" w:fill="FFFFFF"/>
        </w:rPr>
        <w:t>年</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项目执行期不超过</w:t>
      </w:r>
      <w:r>
        <w:rPr>
          <w:rFonts w:hint="eastAsia" w:ascii="仿宋" w:hAnsi="仿宋" w:eastAsia="仿宋" w:cs="仿宋"/>
          <w:color w:val="auto"/>
          <w:sz w:val="32"/>
          <w:szCs w:val="32"/>
          <w:shd w:val="clear" w:color="auto" w:fill="FFFFFF"/>
          <w:lang w:val="en-US" w:eastAsia="zh-CN"/>
        </w:rPr>
        <w:t>3</w:t>
      </w:r>
      <w:r>
        <w:rPr>
          <w:rFonts w:hint="eastAsia" w:ascii="仿宋" w:hAnsi="仿宋" w:eastAsia="仿宋" w:cs="仿宋"/>
          <w:color w:val="auto"/>
          <w:sz w:val="32"/>
          <w:szCs w:val="32"/>
          <w:shd w:val="clear" w:color="auto" w:fill="FFFFFF"/>
        </w:rPr>
        <w:t>年</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项目完成时解决</w:t>
      </w:r>
      <w:r>
        <w:rPr>
          <w:rFonts w:hint="eastAsia" w:ascii="仿宋" w:hAnsi="仿宋" w:eastAsia="仿宋" w:cs="仿宋"/>
          <w:color w:val="auto"/>
          <w:sz w:val="32"/>
          <w:szCs w:val="32"/>
          <w:shd w:val="clear" w:color="auto" w:fill="FFFFFF"/>
          <w:lang w:eastAsia="zh-CN"/>
        </w:rPr>
        <w:t>关键技术难题不少于</w:t>
      </w:r>
      <w:r>
        <w:rPr>
          <w:rFonts w:hint="eastAsia" w:ascii="仿宋" w:hAnsi="仿宋" w:eastAsia="仿宋" w:cs="仿宋"/>
          <w:color w:val="auto"/>
          <w:sz w:val="32"/>
          <w:szCs w:val="32"/>
          <w:shd w:val="clear" w:color="auto" w:fill="FFFFFF"/>
          <w:lang w:val="en-US" w:eastAsia="zh-CN"/>
        </w:rPr>
        <w:t>2</w:t>
      </w:r>
      <w:r>
        <w:rPr>
          <w:rFonts w:hint="eastAsia" w:ascii="仿宋" w:hAnsi="仿宋" w:eastAsia="仿宋" w:cs="仿宋"/>
          <w:color w:val="auto"/>
          <w:sz w:val="32"/>
          <w:szCs w:val="32"/>
          <w:shd w:val="clear" w:color="auto" w:fill="FFFFFF"/>
        </w:rPr>
        <w:t>项</w:t>
      </w:r>
      <w:r>
        <w:rPr>
          <w:rFonts w:hint="eastAsia" w:ascii="仿宋" w:hAnsi="仿宋" w:eastAsia="仿宋" w:cs="仿宋"/>
          <w:color w:val="auto"/>
          <w:sz w:val="32"/>
          <w:szCs w:val="32"/>
          <w:shd w:val="clear" w:color="auto" w:fill="FFFFFF"/>
          <w:lang w:eastAsia="zh-CN"/>
        </w:rPr>
        <w:t>，</w:t>
      </w:r>
      <w:r>
        <w:rPr>
          <w:rFonts w:hint="eastAsia" w:ascii="仿宋_GB2312" w:hAnsi="仿宋_GB2312" w:eastAsia="仿宋_GB2312" w:cs="仿宋_GB2312"/>
          <w:color w:val="auto"/>
          <w:sz w:val="32"/>
          <w:szCs w:val="32"/>
          <w:lang w:eastAsia="zh-CN"/>
        </w:rPr>
        <w:t>授权</w:t>
      </w:r>
      <w:r>
        <w:rPr>
          <w:rFonts w:hint="eastAsia" w:ascii="仿宋_GB2312" w:hAnsi="仿宋_GB2312" w:eastAsia="仿宋_GB2312" w:cs="仿宋_GB2312"/>
          <w:snapToGrid w:val="0"/>
          <w:color w:val="auto"/>
          <w:kern w:val="0"/>
          <w:sz w:val="32"/>
          <w:szCs w:val="32"/>
          <w:lang w:val="en" w:eastAsia="zh-CN"/>
        </w:rPr>
        <w:t>Ⅰ类知识产权不少于</w:t>
      </w:r>
      <w:r>
        <w:rPr>
          <w:rFonts w:hint="eastAsia" w:ascii="仿宋_GB2312" w:hAnsi="仿宋_GB2312" w:eastAsia="仿宋_GB2312" w:cs="仿宋_GB2312"/>
          <w:color w:val="auto"/>
          <w:sz w:val="32"/>
          <w:szCs w:val="32"/>
        </w:rPr>
        <w:t>1项，或5项以上</w:t>
      </w:r>
      <w:r>
        <w:rPr>
          <w:rFonts w:hint="eastAsia" w:ascii="仿宋_GB2312" w:hAnsi="仿宋_GB2312" w:eastAsia="仿宋_GB2312" w:cs="仿宋_GB2312"/>
          <w:snapToGrid w:val="0"/>
          <w:color w:val="auto"/>
          <w:kern w:val="0"/>
          <w:sz w:val="32"/>
          <w:szCs w:val="32"/>
          <w:lang w:val="en" w:eastAsia="zh-CN"/>
        </w:rPr>
        <w:t>Ⅱ类知识产权</w:t>
      </w:r>
      <w:r>
        <w:rPr>
          <w:rFonts w:hint="eastAsia" w:ascii="仿宋" w:hAnsi="仿宋" w:eastAsia="仿宋" w:cs="仿宋"/>
          <w:color w:val="auto"/>
          <w:sz w:val="32"/>
          <w:szCs w:val="32"/>
          <w:shd w:val="clear" w:color="auto" w:fill="FFFFFF"/>
        </w:rPr>
        <w:t>；建成中试试验或产业化示范装置（示范</w:t>
      </w:r>
      <w:r>
        <w:rPr>
          <w:rFonts w:hint="eastAsia" w:ascii="仿宋" w:hAnsi="仿宋" w:eastAsia="仿宋" w:cs="仿宋"/>
          <w:color w:val="auto"/>
          <w:sz w:val="32"/>
          <w:szCs w:val="32"/>
          <w:shd w:val="clear" w:color="auto" w:fill="FFFFFF"/>
          <w:lang w:val="en-US" w:eastAsia="zh-CN"/>
        </w:rPr>
        <w:t>基地</w:t>
      </w:r>
      <w:r>
        <w:rPr>
          <w:rFonts w:hint="eastAsia" w:ascii="仿宋" w:hAnsi="仿宋" w:eastAsia="仿宋" w:cs="仿宋"/>
          <w:color w:val="auto"/>
          <w:sz w:val="32"/>
          <w:szCs w:val="32"/>
          <w:shd w:val="clear" w:color="auto" w:fill="FFFFFF"/>
        </w:rPr>
        <w:t>）</w:t>
      </w:r>
      <w:r>
        <w:rPr>
          <w:rFonts w:hint="eastAsia" w:ascii="仿宋_GB2312" w:hAnsi="仿宋_GB2312" w:eastAsia="仿宋_GB2312" w:cs="仿宋_GB2312"/>
          <w:color w:val="auto"/>
          <w:sz w:val="32"/>
          <w:szCs w:val="32"/>
        </w:rPr>
        <w:t>；</w:t>
      </w:r>
      <w:r>
        <w:rPr>
          <w:rFonts w:ascii="仿宋" w:hAnsi="仿宋" w:eastAsia="仿宋" w:cs="仿宋"/>
          <w:color w:val="auto"/>
          <w:sz w:val="32"/>
          <w:szCs w:val="32"/>
          <w:shd w:val="clear" w:color="auto" w:fill="FFFFFF"/>
        </w:rPr>
        <w:t>培养</w:t>
      </w:r>
      <w:r>
        <w:rPr>
          <w:rFonts w:hint="eastAsia" w:ascii="仿宋" w:hAnsi="仿宋" w:eastAsia="仿宋" w:cs="仿宋"/>
          <w:color w:val="auto"/>
          <w:sz w:val="32"/>
          <w:szCs w:val="32"/>
          <w:shd w:val="clear" w:color="auto" w:fill="FFFFFF"/>
        </w:rPr>
        <w:t>本地副高级以上技术人才或博士</w:t>
      </w:r>
      <w:r>
        <w:rPr>
          <w:rFonts w:hint="eastAsia" w:ascii="仿宋" w:hAnsi="仿宋" w:eastAsia="仿宋" w:cs="仿宋"/>
          <w:color w:val="auto"/>
          <w:sz w:val="32"/>
          <w:szCs w:val="32"/>
          <w:shd w:val="clear" w:color="auto" w:fill="FFFFFF"/>
          <w:lang w:val="en-US" w:eastAsia="zh-CN"/>
        </w:rPr>
        <w:t>不少于1</w:t>
      </w:r>
      <w:r>
        <w:rPr>
          <w:rFonts w:hint="eastAsia" w:ascii="仿宋" w:hAnsi="仿宋" w:eastAsia="仿宋" w:cs="仿宋"/>
          <w:color w:val="auto"/>
          <w:sz w:val="32"/>
          <w:szCs w:val="32"/>
          <w:shd w:val="clear" w:color="auto" w:fill="FFFFFF"/>
        </w:rPr>
        <w:t>名，</w:t>
      </w:r>
      <w:r>
        <w:rPr>
          <w:rFonts w:hint="eastAsia" w:ascii="仿宋_GB2312" w:eastAsia="仿宋_GB2312"/>
          <w:color w:val="auto"/>
          <w:kern w:val="2"/>
          <w:sz w:val="32"/>
          <w:szCs w:val="32"/>
          <w:lang w:eastAsia="zh-CN"/>
        </w:rPr>
        <w:t>培养中级及以上专业技术（或硕士及以上）人才</w:t>
      </w:r>
      <w:r>
        <w:rPr>
          <w:rFonts w:hint="eastAsia" w:ascii="仿宋_GB2312" w:eastAsia="仿宋_GB2312"/>
          <w:color w:val="auto"/>
          <w:kern w:val="2"/>
          <w:sz w:val="32"/>
          <w:szCs w:val="32"/>
          <w:lang w:val="en-US" w:eastAsia="zh-CN"/>
        </w:rPr>
        <w:t>不少于</w:t>
      </w:r>
      <w:r>
        <w:rPr>
          <w:rFonts w:hint="eastAsia" w:ascii="仿宋_GB2312" w:hAnsi="仿宋_GB2312" w:eastAsia="仿宋_GB2312" w:cs="仿宋_GB2312"/>
          <w:bCs/>
          <w:snapToGrid w:val="0"/>
          <w:color w:val="auto"/>
          <w:sz w:val="32"/>
          <w:szCs w:val="32"/>
          <w:lang w:val="en-US" w:eastAsia="zh-CN"/>
        </w:rPr>
        <w:t>5</w:t>
      </w:r>
      <w:r>
        <w:rPr>
          <w:rFonts w:ascii="仿宋_GB2312" w:hAnsi="仿宋_GB2312" w:eastAsia="仿宋_GB2312" w:cs="仿宋_GB2312"/>
          <w:bCs/>
          <w:snapToGrid w:val="0"/>
          <w:color w:val="auto"/>
          <w:sz w:val="32"/>
          <w:szCs w:val="32"/>
        </w:rPr>
        <w:t>名</w:t>
      </w:r>
      <w:r>
        <w:rPr>
          <w:rFonts w:hint="eastAsia" w:ascii="仿宋_GB2312" w:hAnsi="仿宋_GB2312" w:eastAsia="仿宋_GB2312" w:cs="仿宋_GB2312"/>
          <w:bCs/>
          <w:snapToGrid w:val="0"/>
          <w:color w:val="auto"/>
          <w:sz w:val="32"/>
          <w:szCs w:val="32"/>
          <w:lang w:eastAsia="zh-CN"/>
        </w:rPr>
        <w:t>；</w:t>
      </w:r>
      <w:r>
        <w:rPr>
          <w:rFonts w:hint="eastAsia" w:ascii="仿宋_GB2312" w:eastAsia="仿宋_GB2312"/>
          <w:color w:val="auto"/>
          <w:sz w:val="32"/>
          <w:szCs w:val="32"/>
          <w:lang w:val="en-US" w:eastAsia="zh-CN"/>
        </w:rPr>
        <w:t>建成不少于</w:t>
      </w:r>
      <w:r>
        <w:rPr>
          <w:rFonts w:hint="eastAsia" w:ascii="仿宋_GB2312" w:eastAsia="仿宋_GB2312"/>
          <w:color w:val="auto"/>
          <w:sz w:val="32"/>
          <w:szCs w:val="32"/>
        </w:rPr>
        <w:t>1个市级以上科技创新平台（已经建成的不考核此项）。</w:t>
      </w:r>
      <w:r>
        <w:rPr>
          <w:rFonts w:hint="eastAsia" w:ascii="仿宋_GB2312" w:eastAsia="仿宋_GB2312" w:cs="Times New Roman"/>
          <w:color w:val="auto"/>
          <w:kern w:val="2"/>
          <w:sz w:val="32"/>
          <w:szCs w:val="32"/>
          <w:lang w:eastAsia="zh-CN"/>
        </w:rPr>
        <w:t>合作联合申报项目的，项目考核验收指标体现的成果须为我市牵头单位所有，或作为第一单位共同所有。</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textAlignment w:val="auto"/>
        <w:rPr>
          <w:rFonts w:hint="eastAsia" w:ascii="黑体" w:eastAsia="黑体"/>
          <w:color w:val="auto"/>
          <w:sz w:val="32"/>
          <w:szCs w:val="32"/>
          <w:lang w:eastAsia="zh-CN"/>
        </w:rPr>
      </w:pPr>
      <w:r>
        <w:rPr>
          <w:rFonts w:hint="eastAsia" w:ascii="黑体" w:eastAsia="黑体"/>
          <w:color w:val="auto"/>
          <w:sz w:val="32"/>
          <w:szCs w:val="32"/>
        </w:rPr>
        <w:t>二、申报</w:t>
      </w:r>
      <w:r>
        <w:rPr>
          <w:rFonts w:hint="eastAsia" w:ascii="黑体" w:eastAsia="黑体"/>
          <w:color w:val="auto"/>
          <w:sz w:val="32"/>
          <w:szCs w:val="32"/>
          <w:lang w:eastAsia="zh-CN"/>
        </w:rPr>
        <w:t>要求</w:t>
      </w:r>
    </w:p>
    <w:p>
      <w:pPr>
        <w:pStyle w:val="7"/>
        <w:pageBreakBefore w:val="0"/>
        <w:kinsoku/>
        <w:wordWrap/>
        <w:overflowPunct/>
        <w:topLinePunct w:val="0"/>
        <w:bidi w:val="0"/>
        <w:spacing w:before="0" w:beforeAutospacing="0" w:after="0" w:afterAutospacing="0" w:line="600" w:lineRule="exact"/>
        <w:ind w:left="0" w:leftChars="0" w:firstLine="640" w:firstLineChars="200"/>
        <w:jc w:val="both"/>
        <w:textAlignment w:val="auto"/>
        <w:rPr>
          <w:rFonts w:hint="eastAsia" w:ascii="仿宋_GB2312" w:eastAsia="仿宋_GB2312" w:cs="Times New Roman"/>
          <w:color w:val="auto"/>
          <w:kern w:val="2"/>
          <w:sz w:val="32"/>
          <w:szCs w:val="32"/>
          <w:lang w:eastAsia="zh-CN"/>
        </w:rPr>
      </w:pPr>
      <w:r>
        <w:rPr>
          <w:rFonts w:hint="eastAsia" w:ascii="仿宋_GB2312" w:eastAsia="仿宋_GB2312" w:cs="Times New Roman"/>
          <w:color w:val="auto"/>
          <w:kern w:val="2"/>
          <w:sz w:val="32"/>
          <w:szCs w:val="32"/>
          <w:lang w:eastAsia="zh-CN"/>
        </w:rPr>
        <w:t>（一）申报团队应依托注册在鄂尔多斯境内的具有独立法人资格的单位</w:t>
      </w:r>
      <w:r>
        <w:rPr>
          <w:rFonts w:hint="eastAsia" w:ascii="仿宋_GB2312" w:eastAsia="仿宋_GB2312" w:cs="Times New Roman"/>
          <w:color w:val="auto"/>
          <w:kern w:val="2"/>
          <w:sz w:val="32"/>
          <w:szCs w:val="32"/>
          <w:lang w:val="en-US" w:eastAsia="zh-CN"/>
        </w:rPr>
        <w:t>进行</w:t>
      </w:r>
      <w:r>
        <w:rPr>
          <w:rFonts w:hint="eastAsia" w:ascii="仿宋_GB2312" w:eastAsia="仿宋_GB2312" w:cs="Times New Roman"/>
          <w:color w:val="auto"/>
          <w:kern w:val="2"/>
          <w:sz w:val="32"/>
          <w:szCs w:val="32"/>
          <w:lang w:eastAsia="zh-CN"/>
        </w:rPr>
        <w:t>申报。依托单位具有较好的科研基础和条件，能为团队提供科研工作保障。每个依托单位限报</w:t>
      </w:r>
      <w:r>
        <w:rPr>
          <w:rFonts w:hint="eastAsia" w:ascii="仿宋_GB2312" w:eastAsia="仿宋_GB2312" w:cs="Times New Roman"/>
          <w:color w:val="auto"/>
          <w:kern w:val="2"/>
          <w:sz w:val="32"/>
          <w:szCs w:val="32"/>
          <w:lang w:val="en-US" w:eastAsia="zh-CN"/>
        </w:rPr>
        <w:t>1</w:t>
      </w:r>
      <w:r>
        <w:rPr>
          <w:rFonts w:hint="eastAsia" w:ascii="仿宋_GB2312" w:eastAsia="仿宋_GB2312" w:cs="Times New Roman"/>
          <w:color w:val="auto"/>
          <w:kern w:val="2"/>
          <w:sz w:val="32"/>
          <w:szCs w:val="32"/>
          <w:lang w:eastAsia="zh-CN"/>
        </w:rPr>
        <w:t>个标志性科技创新团队。</w:t>
      </w:r>
    </w:p>
    <w:p>
      <w:pPr>
        <w:pStyle w:val="7"/>
        <w:pageBreakBefore w:val="0"/>
        <w:kinsoku/>
        <w:wordWrap/>
        <w:overflowPunct/>
        <w:topLinePunct w:val="0"/>
        <w:bidi w:val="0"/>
        <w:spacing w:before="0" w:beforeAutospacing="0" w:after="0" w:afterAutospacing="0" w:line="600" w:lineRule="exact"/>
        <w:ind w:left="0" w:leftChars="0" w:firstLine="640" w:firstLineChars="200"/>
        <w:jc w:val="both"/>
        <w:textAlignment w:val="auto"/>
        <w:rPr>
          <w:rFonts w:hint="eastAsia" w:ascii="仿宋_GB2312" w:eastAsia="仿宋_GB2312" w:cs="Times New Roman"/>
          <w:color w:val="auto"/>
          <w:kern w:val="2"/>
          <w:sz w:val="32"/>
          <w:szCs w:val="32"/>
          <w:lang w:eastAsia="zh-CN"/>
        </w:rPr>
        <w:sectPr>
          <w:pgSz w:w="11906" w:h="16838"/>
          <w:pgMar w:top="1440" w:right="1633" w:bottom="1440" w:left="1633" w:header="851" w:footer="992" w:gutter="0"/>
          <w:pgNumType w:fmt="numberInDash" w:start="1"/>
          <w:cols w:space="720" w:num="1"/>
          <w:docGrid w:type="lines" w:linePitch="312" w:charSpace="0"/>
        </w:sectPr>
      </w:pPr>
      <w:r>
        <w:rPr>
          <w:rFonts w:hint="eastAsia" w:ascii="仿宋_GB2312" w:eastAsia="仿宋_GB2312" w:cs="Times New Roman"/>
          <w:color w:val="auto"/>
          <w:kern w:val="2"/>
          <w:sz w:val="32"/>
          <w:szCs w:val="32"/>
          <w:lang w:eastAsia="zh-CN"/>
        </w:rPr>
        <w:t>（二）申报时须附团队负责人与依托单位签订的合作协议或工作合同。合作协议应明确各自任务分工、经费分配、知识</w:t>
      </w:r>
    </w:p>
    <w:p>
      <w:pPr>
        <w:pStyle w:val="7"/>
        <w:pageBreakBefore w:val="0"/>
        <w:kinsoku/>
        <w:wordWrap/>
        <w:overflowPunct/>
        <w:topLinePunct w:val="0"/>
        <w:bidi w:val="0"/>
        <w:spacing w:before="0" w:beforeAutospacing="0" w:after="0" w:afterAutospacing="0" w:line="600" w:lineRule="exact"/>
        <w:ind w:left="0" w:leftChars="0" w:firstLine="640" w:firstLineChars="200"/>
        <w:jc w:val="both"/>
        <w:textAlignment w:val="auto"/>
        <w:rPr>
          <w:rFonts w:hint="eastAsia" w:ascii="仿宋_GB2312" w:eastAsia="仿宋_GB2312" w:cs="Times New Roman"/>
          <w:color w:val="auto"/>
          <w:kern w:val="2"/>
          <w:sz w:val="32"/>
          <w:szCs w:val="32"/>
          <w:lang w:eastAsia="zh-CN"/>
        </w:rPr>
      </w:pPr>
      <w:r>
        <w:rPr>
          <w:rFonts w:hint="eastAsia" w:ascii="仿宋_GB2312" w:eastAsia="仿宋_GB2312" w:cs="Times New Roman"/>
          <w:color w:val="auto"/>
          <w:kern w:val="2"/>
          <w:sz w:val="32"/>
          <w:szCs w:val="32"/>
          <w:lang w:eastAsia="zh-CN"/>
        </w:rPr>
        <w:t>产权归属等事宜，团队负责人须在相关协议上签字确认并加盖</w:t>
      </w:r>
      <w:r>
        <w:rPr>
          <w:rFonts w:hint="eastAsia" w:ascii="仿宋_GB2312" w:eastAsia="仿宋_GB2312" w:cs="Times New Roman"/>
          <w:color w:val="auto"/>
          <w:kern w:val="2"/>
          <w:sz w:val="32"/>
          <w:szCs w:val="32"/>
          <w:lang w:val="en" w:eastAsia="zh-CN"/>
        </w:rPr>
        <w:t>团队负责人所在单位公章</w:t>
      </w:r>
      <w:r>
        <w:rPr>
          <w:rFonts w:hint="eastAsia" w:ascii="仿宋_GB2312" w:eastAsia="仿宋_GB2312" w:cs="Times New Roman"/>
          <w:color w:val="auto"/>
          <w:kern w:val="2"/>
          <w:sz w:val="32"/>
          <w:szCs w:val="32"/>
          <w:lang w:eastAsia="zh-CN"/>
        </w:rPr>
        <w:t>。</w:t>
      </w:r>
    </w:p>
    <w:p>
      <w:pPr>
        <w:pStyle w:val="7"/>
        <w:pageBreakBefore w:val="0"/>
        <w:kinsoku/>
        <w:wordWrap/>
        <w:overflowPunct/>
        <w:topLinePunct w:val="0"/>
        <w:bidi w:val="0"/>
        <w:spacing w:before="0" w:beforeAutospacing="0" w:after="0" w:afterAutospacing="0" w:line="600" w:lineRule="exact"/>
        <w:ind w:left="0" w:leftChars="0" w:firstLine="640" w:firstLineChars="200"/>
        <w:jc w:val="both"/>
        <w:textAlignment w:val="auto"/>
        <w:rPr>
          <w:rFonts w:hint="eastAsia" w:ascii="仿宋_GB2312" w:eastAsia="仿宋_GB2312" w:cs="Times New Roman"/>
          <w:color w:val="auto"/>
          <w:kern w:val="2"/>
          <w:sz w:val="32"/>
          <w:szCs w:val="32"/>
          <w:lang w:eastAsia="zh-CN"/>
        </w:rPr>
      </w:pPr>
      <w:r>
        <w:rPr>
          <w:rFonts w:hint="eastAsia" w:ascii="仿宋_GB2312" w:eastAsia="仿宋_GB2312" w:cs="Times New Roman"/>
          <w:color w:val="auto"/>
          <w:kern w:val="2"/>
          <w:sz w:val="32"/>
          <w:szCs w:val="32"/>
          <w:lang w:eastAsia="zh-CN"/>
        </w:rPr>
        <w:t>（三）团队由1名团队负责人、3名及以上核心成员组成。团队负责人应具有承担过国家和自治区（省）科技计划项目经验。团队成员有长期合作基础，年龄结构合理，团队有明确科研目标和发展计划，研发领域专业对口。</w:t>
      </w:r>
    </w:p>
    <w:p>
      <w:pPr>
        <w:pStyle w:val="7"/>
        <w:pageBreakBefore w:val="0"/>
        <w:kinsoku/>
        <w:wordWrap/>
        <w:overflowPunct/>
        <w:topLinePunct w:val="0"/>
        <w:bidi w:val="0"/>
        <w:spacing w:before="0" w:beforeAutospacing="0" w:after="0" w:afterAutospacing="0" w:line="600" w:lineRule="exact"/>
        <w:ind w:left="0" w:leftChars="0" w:firstLine="640" w:firstLineChars="200"/>
        <w:jc w:val="both"/>
        <w:textAlignment w:val="auto"/>
        <w:rPr>
          <w:rFonts w:hint="eastAsia" w:ascii="仿宋_GB2312" w:eastAsia="仿宋_GB2312" w:cs="Times New Roman"/>
          <w:color w:val="auto"/>
          <w:kern w:val="2"/>
          <w:sz w:val="32"/>
          <w:szCs w:val="32"/>
          <w:highlight w:val="none"/>
          <w:lang w:eastAsia="zh-CN"/>
        </w:rPr>
      </w:pPr>
      <w:r>
        <w:rPr>
          <w:rFonts w:hint="eastAsia" w:ascii="仿宋_GB2312" w:eastAsia="仿宋_GB2312" w:cs="Times New Roman"/>
          <w:color w:val="auto"/>
          <w:kern w:val="2"/>
          <w:sz w:val="32"/>
          <w:szCs w:val="32"/>
          <w:highlight w:val="none"/>
          <w:lang w:eastAsia="zh-CN"/>
        </w:rPr>
        <w:t>（四）团队实施的项目</w:t>
      </w:r>
      <w:r>
        <w:rPr>
          <w:rFonts w:hint="eastAsia" w:ascii="仿宋_GB2312" w:eastAsia="仿宋_GB2312" w:cs="Times New Roman"/>
          <w:color w:val="auto"/>
          <w:kern w:val="2"/>
          <w:sz w:val="32"/>
          <w:szCs w:val="32"/>
          <w:highlight w:val="none"/>
          <w:lang w:val="en-US" w:eastAsia="zh-CN"/>
        </w:rPr>
        <w:t>是鄂尔多斯</w:t>
      </w:r>
      <w:r>
        <w:rPr>
          <w:rFonts w:hint="eastAsia" w:ascii="仿宋_GB2312" w:eastAsia="仿宋_GB2312" w:cs="Times New Roman"/>
          <w:color w:val="auto"/>
          <w:kern w:val="2"/>
          <w:sz w:val="32"/>
          <w:szCs w:val="32"/>
          <w:highlight w:val="none"/>
          <w:lang w:eastAsia="zh-CN"/>
        </w:rPr>
        <w:t>市经济社会发展</w:t>
      </w:r>
      <w:r>
        <w:rPr>
          <w:rFonts w:hint="eastAsia" w:ascii="仿宋_GB2312" w:eastAsia="仿宋_GB2312" w:cs="Times New Roman"/>
          <w:color w:val="auto"/>
          <w:kern w:val="2"/>
          <w:sz w:val="32"/>
          <w:szCs w:val="32"/>
          <w:highlight w:val="none"/>
          <w:lang w:val="en-US" w:eastAsia="zh-CN"/>
        </w:rPr>
        <w:t>的</w:t>
      </w:r>
      <w:r>
        <w:rPr>
          <w:rFonts w:hint="eastAsia" w:ascii="仿宋_GB2312" w:eastAsia="仿宋_GB2312" w:cs="Times New Roman"/>
          <w:color w:val="auto"/>
          <w:kern w:val="2"/>
          <w:sz w:val="32"/>
          <w:szCs w:val="32"/>
          <w:highlight w:val="none"/>
          <w:lang w:eastAsia="zh-CN"/>
        </w:rPr>
        <w:t>紧缺急需关键技术，其核心技术须有自主知识产权，具备转化应用条件，形成较为明显经济社会效益。</w:t>
      </w:r>
    </w:p>
    <w:p>
      <w:pPr>
        <w:pStyle w:val="5"/>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eastAsia="仿宋_GB2312" w:cs="Times New Roman"/>
          <w:color w:val="auto"/>
          <w:kern w:val="2"/>
          <w:sz w:val="32"/>
          <w:szCs w:val="32"/>
          <w:highlight w:val="yellow"/>
          <w:lang w:val="en-US" w:eastAsia="zh-CN"/>
        </w:rPr>
      </w:pPr>
    </w:p>
    <w:p>
      <w:pPr>
        <w:ind w:firstLine="1600" w:firstLineChars="500"/>
        <w:rPr>
          <w:rFonts w:hint="eastAsia" w:ascii="仿宋_GB2312" w:hAnsi="Times New Roman" w:eastAsia="仿宋_GB2312" w:cs="Times New Roman"/>
          <w:color w:val="auto"/>
          <w:kern w:val="2"/>
          <w:sz w:val="32"/>
          <w:szCs w:val="32"/>
          <w:highlight w:val="none"/>
          <w:lang w:val="en-US" w:eastAsia="zh-CN" w:bidi="ar-SA"/>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DCB4CB3-C073-4860-9438-846204149C7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C0CC5FE-7287-40AC-B4CE-21F102414320}"/>
  </w:font>
  <w:font w:name="方正小标宋简体">
    <w:panose1 w:val="02000000000000000000"/>
    <w:charset w:val="86"/>
    <w:family w:val="script"/>
    <w:pitch w:val="default"/>
    <w:sig w:usb0="00000001" w:usb1="08000000" w:usb2="00000000" w:usb3="00000000" w:csb0="00040000" w:csb1="00000000"/>
    <w:embedRegular r:id="rId3" w:fontKey="{9A829730-F0D5-4314-AC68-7E5EC778AC3E}"/>
  </w:font>
  <w:font w:name="仿宋_GB2312">
    <w:altName w:val="仿宋"/>
    <w:panose1 w:val="02010609030101010101"/>
    <w:charset w:val="86"/>
    <w:family w:val="modern"/>
    <w:pitch w:val="default"/>
    <w:sig w:usb0="00000000" w:usb1="00000000" w:usb2="00000010" w:usb3="00000000" w:csb0="00040000" w:csb1="00000000"/>
    <w:embedRegular r:id="rId4" w:fontKey="{1D046EBF-EB5F-4E9E-B1AA-75983D502309}"/>
  </w:font>
  <w:font w:name="仿宋">
    <w:panose1 w:val="02010609060101010101"/>
    <w:charset w:val="86"/>
    <w:family w:val="auto"/>
    <w:pitch w:val="default"/>
    <w:sig w:usb0="800002BF" w:usb1="38CF7CFA" w:usb2="00000016" w:usb3="00000000" w:csb0="00040001" w:csb1="00000000"/>
    <w:embedRegular r:id="rId5" w:fontKey="{1620D970-A074-439C-BF13-E3CF4E9BF12B}"/>
  </w:font>
  <w:font w:name="方正仿宋_GBK">
    <w:altName w:val="微软雅黑"/>
    <w:panose1 w:val="02000000000000000000"/>
    <w:charset w:val="86"/>
    <w:family w:val="auto"/>
    <w:pitch w:val="default"/>
    <w:sig w:usb0="00000000" w:usb1="00000000" w:usb2="00000000" w:usb3="00000000" w:csb0="00040000" w:csb1="00000000"/>
    <w:embedRegular r:id="rId6" w:fontKey="{C76D50E2-4CDA-4159-80C7-8AB942B7EC9D}"/>
  </w:font>
  <w:font w:name="华文楷体">
    <w:altName w:val="宋体"/>
    <w:panose1 w:val="02010600040101010101"/>
    <w:charset w:val="86"/>
    <w:family w:val="auto"/>
    <w:pitch w:val="default"/>
    <w:sig w:usb0="00000000" w:usb1="00000000" w:usb2="00000000" w:usb3="00000000" w:csb0="0004009F" w:csb1="DFD70000"/>
    <w:embedRegular r:id="rId7" w:fontKey="{90D931DB-BE88-410B-92D2-7211461A325C}"/>
  </w:font>
  <w:font w:name="楷体">
    <w:panose1 w:val="02010609060101010101"/>
    <w:charset w:val="86"/>
    <w:family w:val="auto"/>
    <w:pitch w:val="default"/>
    <w:sig w:usb0="800002BF" w:usb1="38CF7CFA" w:usb2="00000016" w:usb3="00000000" w:csb0="00040001" w:csb1="00000000"/>
    <w:embedRegular r:id="rId8" w:fontKey="{AF71D650-6C22-4069-B35F-2AA1C12901FC}"/>
  </w:font>
  <w:font w:name="Tahoma">
    <w:panose1 w:val="020B0604030504040204"/>
    <w:charset w:val="00"/>
    <w:family w:val="swiss"/>
    <w:pitch w:val="default"/>
    <w:sig w:usb0="E1002EFF" w:usb1="C000605B" w:usb2="00000029" w:usb3="00000000" w:csb0="200101FF" w:csb1="20280000"/>
    <w:embedRegular r:id="rId9" w:fontKey="{715DD90C-B0C0-4421-921F-12E3952336CA}"/>
  </w:font>
  <w:font w:name="方正黑体_GBK">
    <w:altName w:val="微软雅黑"/>
    <w:panose1 w:val="02000000000000000000"/>
    <w:charset w:val="86"/>
    <w:family w:val="auto"/>
    <w:pitch w:val="default"/>
    <w:sig w:usb0="00000000" w:usb1="00000000" w:usb2="00000000" w:usb3="00000000" w:csb0="00040000" w:csb1="00000000"/>
    <w:embedRegular r:id="rId10" w:fontKey="{5CC659F8-BFF2-4B26-B176-E9D9DD138D61}"/>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666A64"/>
    <w:multiLevelType w:val="singleLevel"/>
    <w:tmpl w:val="CD666A6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5MTUzYjU1NGM3NzA1ZWQwMzkyNzFlYjdiYzJlOWMifQ=="/>
  </w:docVars>
  <w:rsids>
    <w:rsidRoot w:val="082F0D24"/>
    <w:rsid w:val="082F0D24"/>
    <w:rsid w:val="11822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2">
    <w:name w:val="heading 2"/>
    <w:basedOn w:val="1"/>
    <w:next w:val="1"/>
    <w:qFormat/>
    <w:uiPriority w:val="0"/>
    <w:pPr>
      <w:widowControl w:val="0"/>
      <w:adjustRightInd w:val="0"/>
      <w:snapToGrid w:val="0"/>
      <w:spacing w:line="760" w:lineRule="exact"/>
      <w:ind w:left="28" w:leftChars="0" w:firstLine="567" w:firstLineChars="0"/>
      <w:outlineLvl w:val="1"/>
    </w:pPr>
    <w:rPr>
      <w:rFonts w:ascii="黑体" w:hAnsi="黑体" w:eastAsia="黑体" w:cs="Times New Roman"/>
      <w:bCs/>
      <w:snapToGrid w:val="0"/>
      <w:color w:val="000000"/>
      <w:kern w:val="0"/>
      <w:sz w:val="30"/>
      <w:szCs w:val="30"/>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4">
    <w:name w:val="Body Text"/>
    <w:basedOn w:val="1"/>
    <w:qFormat/>
    <w:uiPriority w:val="0"/>
    <w:rPr>
      <w:sz w:val="28"/>
    </w:rPr>
  </w:style>
  <w:style w:type="paragraph" w:styleId="5">
    <w:name w:val="footer"/>
    <w:basedOn w:val="1"/>
    <w:next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next w:val="5"/>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11179</Words>
  <Characters>11672</Characters>
  <Lines>0</Lines>
  <Paragraphs>0</Paragraphs>
  <TotalTime>1</TotalTime>
  <ScaleCrop>false</ScaleCrop>
  <LinksUpToDate>false</LinksUpToDate>
  <CharactersWithSpaces>11678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2022-12-20T03:43:00Z</dcterms:created>
  <dc:creator>wade</dc:creator>
  <cp:lastModifiedBy>wade</cp:lastModifiedBy>
  <dcterms:modified xsi:type="dcterms:W3CDTF">2022-12-20T03:57:32Z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3C4A3202C8284C2CB4A9BC3658D46ED1</vt:lpwstr>
  </property>
</Properties>
</file>