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rPr>
          <w:rFonts w:hint="eastAsia" w:ascii="CESI黑体-GB13000" w:hAnsi="CESI黑体-GB13000" w:eastAsia="CESI黑体-GB13000" w:cs="CESI黑体-GB1300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color w:val="000000"/>
          <w:spacing w:val="0"/>
          <w:w w:val="100"/>
          <w:position w:val="0"/>
          <w:sz w:val="32"/>
          <w:szCs w:val="32"/>
        </w:rPr>
        <w:t>附件2</w:t>
      </w:r>
    </w:p>
    <w:p>
      <w:pPr>
        <w:spacing w:before="110" w:line="224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0"/>
          <w:szCs w:val="40"/>
        </w:rPr>
        <w:t>科技成果转化联络员名单</w:t>
      </w:r>
    </w:p>
    <w:p>
      <w:pPr>
        <w:spacing w:before="190" w:line="219" w:lineRule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填报单位：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</w:t>
      </w:r>
    </w:p>
    <w:tbl>
      <w:tblPr>
        <w:tblStyle w:val="8"/>
        <w:tblW w:w="126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3677"/>
        <w:gridCol w:w="1399"/>
        <w:gridCol w:w="1679"/>
        <w:gridCol w:w="2128"/>
        <w:gridCol w:w="1679"/>
        <w:gridCol w:w="1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67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工作电话/手机</w:t>
            </w:r>
          </w:p>
        </w:tc>
        <w:tc>
          <w:tcPr>
            <w:tcW w:w="16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367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6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6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367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6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6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367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6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6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367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6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6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367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6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6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填报人：                  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注：请在备注栏注明联络员所属类别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en-US" w:eastAsia="zh-CN"/>
        </w:rPr>
        <w:t>（旗区科技局、市直园区科技局、市属高校、市属科研院所、规上企业、高新技术企业、科技型中小企业，工业园区）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OTVjNDNmYTVkNTFkNjMyMmY5ZGQzYzFmMzE5Y2YifQ=="/>
  </w:docVars>
  <w:rsids>
    <w:rsidRoot w:val="4D565B8C"/>
    <w:rsid w:val="4D565B8C"/>
    <w:rsid w:val="6241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217</Characters>
  <Lines>0</Lines>
  <Paragraphs>0</Paragraphs>
  <TotalTime>1</TotalTime>
  <ScaleCrop>false</ScaleCrop>
  <LinksUpToDate>false</LinksUpToDate>
  <CharactersWithSpaces>261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2022-06-13T03:21:00Z</dcterms:created>
  <dc:creator>水波纹</dc:creator>
  <cp:lastModifiedBy>水波纹</cp:lastModifiedBy>
  <dcterms:modified xsi:type="dcterms:W3CDTF">2022-06-13T03:23:25Z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DA5584972E904FA2BCD55BA7BD5A68CF</vt:lpwstr>
  </property>
</Properties>
</file>